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F6B42" w14:textId="01E711BD" w:rsidR="002C1C80" w:rsidRPr="007E3CA2" w:rsidRDefault="00B01D56" w:rsidP="0079467C">
      <w:pPr>
        <w:spacing w:after="0" w:line="276" w:lineRule="auto"/>
        <w:rPr>
          <w:rFonts w:ascii="Times New Roman" w:hAnsi="Times New Roman" w:cs="Times New Roman"/>
          <w:b/>
          <w:bCs/>
          <w:strike/>
          <w:color w:val="EE0000"/>
          <w:sz w:val="28"/>
          <w:szCs w:val="28"/>
        </w:rPr>
      </w:pPr>
      <w:r w:rsidRPr="007E3CA2">
        <w:rPr>
          <w:strike/>
          <w:noProof/>
          <w:color w:val="EE0000"/>
        </w:rPr>
        <w:drawing>
          <wp:anchor distT="0" distB="0" distL="114300" distR="114300" simplePos="0" relativeHeight="251670528" behindDoc="0" locked="0" layoutInCell="1" allowOverlap="1" wp14:anchorId="165AE2AF" wp14:editId="56D2C2FD">
            <wp:simplePos x="0" y="0"/>
            <wp:positionH relativeFrom="column">
              <wp:posOffset>3613750</wp:posOffset>
            </wp:positionH>
            <wp:positionV relativeFrom="paragraph">
              <wp:posOffset>496</wp:posOffset>
            </wp:positionV>
            <wp:extent cx="1960245" cy="1166495"/>
            <wp:effectExtent l="0" t="0" r="0" b="0"/>
            <wp:wrapSquare wrapText="bothSides"/>
            <wp:docPr id="1026" name="Picture 2" descr="https://pr-arnsberg.de/wp-content/uploads/sites/52/2022/12/Logo_Arnsber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pr-arnsberg.de/wp-content/uploads/sites/52/2022/12/Logo_Arnsberg.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60245" cy="1166495"/>
                    </a:xfrm>
                    <a:prstGeom prst="rect">
                      <a:avLst/>
                    </a:prstGeom>
                    <a:noFill/>
                  </pic:spPr>
                </pic:pic>
              </a:graphicData>
            </a:graphic>
            <wp14:sizeRelH relativeFrom="page">
              <wp14:pctWidth>0</wp14:pctWidth>
            </wp14:sizeRelH>
            <wp14:sizeRelV relativeFrom="page">
              <wp14:pctHeight>0</wp14:pctHeight>
            </wp14:sizeRelV>
          </wp:anchor>
        </w:drawing>
      </w:r>
    </w:p>
    <w:p w14:paraId="5774C223" w14:textId="77777777" w:rsidR="0079467C" w:rsidRDefault="0079467C" w:rsidP="00123C27">
      <w:pPr>
        <w:spacing w:after="240" w:line="276" w:lineRule="auto"/>
        <w:rPr>
          <w:rFonts w:ascii="Times New Roman" w:hAnsi="Times New Roman" w:cs="Times New Roman"/>
          <w:b/>
          <w:bCs/>
          <w:sz w:val="28"/>
          <w:szCs w:val="28"/>
        </w:rPr>
      </w:pPr>
    </w:p>
    <w:p w14:paraId="3FC5D9BF" w14:textId="77777777" w:rsidR="0079467C" w:rsidRDefault="0079467C" w:rsidP="00123C27">
      <w:pPr>
        <w:spacing w:after="240" w:line="276" w:lineRule="auto"/>
        <w:rPr>
          <w:rFonts w:ascii="Times New Roman" w:hAnsi="Times New Roman" w:cs="Times New Roman"/>
          <w:b/>
          <w:bCs/>
          <w:sz w:val="28"/>
          <w:szCs w:val="28"/>
        </w:rPr>
      </w:pPr>
    </w:p>
    <w:p w14:paraId="2C4D94EE" w14:textId="77777777" w:rsidR="008B7E3C" w:rsidRDefault="008B7E3C" w:rsidP="00123C27">
      <w:pPr>
        <w:spacing w:after="240" w:line="276" w:lineRule="auto"/>
        <w:rPr>
          <w:rFonts w:ascii="Times New Roman" w:hAnsi="Times New Roman" w:cs="Times New Roman"/>
          <w:b/>
          <w:bCs/>
          <w:sz w:val="28"/>
          <w:szCs w:val="28"/>
        </w:rPr>
      </w:pPr>
    </w:p>
    <w:p w14:paraId="7A5C3E57" w14:textId="2A9284D7" w:rsidR="004A4F01" w:rsidRPr="00123C27" w:rsidRDefault="00675C82" w:rsidP="00123C27">
      <w:pPr>
        <w:spacing w:after="240" w:line="276" w:lineRule="auto"/>
        <w:rPr>
          <w:rFonts w:ascii="Times New Roman" w:hAnsi="Times New Roman" w:cs="Times New Roman"/>
          <w:b/>
          <w:bCs/>
          <w:sz w:val="28"/>
          <w:szCs w:val="28"/>
        </w:rPr>
      </w:pPr>
      <w:r>
        <w:rPr>
          <w:rFonts w:ascii="Times New Roman" w:hAnsi="Times New Roman" w:cs="Times New Roman"/>
          <w:b/>
          <w:bCs/>
          <w:sz w:val="28"/>
          <w:szCs w:val="28"/>
        </w:rPr>
        <w:t xml:space="preserve">Finales Immobilienkonzept </w:t>
      </w:r>
      <w:r w:rsidR="00A73724">
        <w:rPr>
          <w:rFonts w:ascii="Times New Roman" w:hAnsi="Times New Roman" w:cs="Times New Roman"/>
          <w:b/>
          <w:bCs/>
          <w:sz w:val="28"/>
          <w:szCs w:val="28"/>
        </w:rPr>
        <w:t>der Propsteipfarrei St. Laurentius in Arnsberg</w:t>
      </w:r>
      <w:r>
        <w:rPr>
          <w:rFonts w:ascii="Times New Roman" w:hAnsi="Times New Roman" w:cs="Times New Roman"/>
          <w:b/>
          <w:bCs/>
          <w:sz w:val="28"/>
          <w:szCs w:val="28"/>
        </w:rPr>
        <w:t xml:space="preserve"> beschlossen</w:t>
      </w:r>
    </w:p>
    <w:p w14:paraId="6A0E8F52" w14:textId="0D6C11DC" w:rsidR="00941EEF" w:rsidRPr="001C27DF" w:rsidRDefault="00941EEF" w:rsidP="001C27DF">
      <w:pPr>
        <w:pStyle w:val="Listenabsatz"/>
        <w:numPr>
          <w:ilvl w:val="0"/>
          <w:numId w:val="1"/>
        </w:numPr>
        <w:spacing w:after="240" w:line="276" w:lineRule="auto"/>
        <w:rPr>
          <w:rFonts w:ascii="Times New Roman" w:hAnsi="Times New Roman" w:cs="Times New Roman"/>
          <w:b/>
          <w:bCs/>
        </w:rPr>
      </w:pPr>
      <w:r w:rsidRPr="00941EEF">
        <w:rPr>
          <w:rFonts w:ascii="Times New Roman" w:hAnsi="Times New Roman" w:cs="Times New Roman"/>
          <w:b/>
          <w:bCs/>
        </w:rPr>
        <w:t xml:space="preserve">Nur </w:t>
      </w:r>
      <w:r w:rsidR="001C27DF" w:rsidRPr="00D51F4F">
        <w:rPr>
          <w:rFonts w:ascii="Times New Roman" w:hAnsi="Times New Roman" w:cs="Times New Roman"/>
          <w:b/>
          <w:bCs/>
        </w:rPr>
        <w:t xml:space="preserve">geringe </w:t>
      </w:r>
      <w:r w:rsidRPr="001C27DF">
        <w:rPr>
          <w:rFonts w:ascii="Times New Roman" w:hAnsi="Times New Roman" w:cs="Times New Roman"/>
          <w:b/>
          <w:bCs/>
        </w:rPr>
        <w:t>Änderungen im Vergleich zum Zwischenbild</w:t>
      </w:r>
    </w:p>
    <w:p w14:paraId="72F17ACA" w14:textId="7C433203" w:rsidR="004A4F01" w:rsidRPr="00941EEF" w:rsidRDefault="00941EEF" w:rsidP="00A5649C">
      <w:pPr>
        <w:pStyle w:val="Listenabsatz"/>
        <w:numPr>
          <w:ilvl w:val="0"/>
          <w:numId w:val="1"/>
        </w:numPr>
        <w:spacing w:after="240" w:line="276" w:lineRule="auto"/>
        <w:rPr>
          <w:rFonts w:ascii="Times New Roman" w:hAnsi="Times New Roman" w:cs="Times New Roman"/>
          <w:b/>
          <w:bCs/>
        </w:rPr>
      </w:pPr>
      <w:r>
        <w:rPr>
          <w:rFonts w:ascii="Times New Roman" w:hAnsi="Times New Roman" w:cs="Times New Roman"/>
          <w:b/>
          <w:bCs/>
        </w:rPr>
        <w:t>Großer Dank für konstruktive Mitarbeit</w:t>
      </w:r>
      <w:r w:rsidR="00E908EC" w:rsidRPr="00941EEF">
        <w:rPr>
          <w:rFonts w:ascii="Times New Roman" w:hAnsi="Times New Roman" w:cs="Times New Roman"/>
          <w:b/>
          <w:bCs/>
        </w:rPr>
        <w:t xml:space="preserve"> </w:t>
      </w:r>
      <w:r w:rsidR="00F54B78">
        <w:rPr>
          <w:rFonts w:ascii="Times New Roman" w:hAnsi="Times New Roman" w:cs="Times New Roman"/>
          <w:b/>
          <w:bCs/>
        </w:rPr>
        <w:t>Aller!</w:t>
      </w:r>
    </w:p>
    <w:p w14:paraId="4C0E9026" w14:textId="0085213F" w:rsidR="00796D3C" w:rsidRDefault="00A73724" w:rsidP="009456A8">
      <w:pPr>
        <w:rPr>
          <w:rFonts w:ascii="Times New Roman" w:hAnsi="Times New Roman" w:cs="Times New Roman"/>
          <w:bCs/>
          <w:sz w:val="24"/>
          <w:szCs w:val="24"/>
        </w:rPr>
      </w:pPr>
      <w:r w:rsidRPr="009A35E7">
        <w:rPr>
          <w:rFonts w:ascii="Times New Roman" w:hAnsi="Times New Roman" w:cs="Times New Roman"/>
          <w:bCs/>
          <w:sz w:val="24"/>
          <w:szCs w:val="24"/>
        </w:rPr>
        <w:t xml:space="preserve">Arnsberg, den </w:t>
      </w:r>
      <w:r w:rsidR="000035BB">
        <w:rPr>
          <w:rFonts w:ascii="Times New Roman" w:hAnsi="Times New Roman" w:cs="Times New Roman"/>
          <w:bCs/>
          <w:sz w:val="24"/>
          <w:szCs w:val="24"/>
        </w:rPr>
        <w:t>0</w:t>
      </w:r>
      <w:r w:rsidR="00517927" w:rsidRPr="009A35E7">
        <w:rPr>
          <w:rFonts w:ascii="Times New Roman" w:hAnsi="Times New Roman" w:cs="Times New Roman"/>
          <w:bCs/>
          <w:sz w:val="24"/>
          <w:szCs w:val="24"/>
        </w:rPr>
        <w:t xml:space="preserve">7.10.26. Nach einem </w:t>
      </w:r>
      <w:proofErr w:type="spellStart"/>
      <w:r w:rsidR="003F3C0D" w:rsidRPr="009A35E7">
        <w:rPr>
          <w:rFonts w:ascii="Times New Roman" w:hAnsi="Times New Roman" w:cs="Times New Roman"/>
          <w:bCs/>
          <w:sz w:val="24"/>
          <w:szCs w:val="24"/>
        </w:rPr>
        <w:t>eineinhalbjährigen</w:t>
      </w:r>
      <w:proofErr w:type="spellEnd"/>
      <w:r w:rsidR="001C27DF">
        <w:rPr>
          <w:rFonts w:ascii="Times New Roman" w:hAnsi="Times New Roman" w:cs="Times New Roman"/>
          <w:bCs/>
          <w:sz w:val="24"/>
          <w:szCs w:val="24"/>
        </w:rPr>
        <w:t xml:space="preserve">, intensiven </w:t>
      </w:r>
      <w:r w:rsidR="003F3C0D" w:rsidRPr="001C27DF">
        <w:rPr>
          <w:rFonts w:ascii="Times New Roman" w:hAnsi="Times New Roman" w:cs="Times New Roman"/>
          <w:bCs/>
          <w:sz w:val="24"/>
          <w:szCs w:val="24"/>
        </w:rPr>
        <w:t>Prozess</w:t>
      </w:r>
      <w:r w:rsidR="003F3C0D" w:rsidRPr="000035BB">
        <w:rPr>
          <w:rFonts w:ascii="Times New Roman" w:hAnsi="Times New Roman" w:cs="Times New Roman"/>
          <w:bCs/>
          <w:color w:val="C00000"/>
          <w:sz w:val="24"/>
          <w:szCs w:val="24"/>
        </w:rPr>
        <w:t xml:space="preserve"> </w:t>
      </w:r>
      <w:r w:rsidR="003F3C0D" w:rsidRPr="009A35E7">
        <w:rPr>
          <w:rFonts w:ascii="Times New Roman" w:hAnsi="Times New Roman" w:cs="Times New Roman"/>
          <w:bCs/>
          <w:sz w:val="24"/>
          <w:szCs w:val="24"/>
        </w:rPr>
        <w:t>w</w:t>
      </w:r>
      <w:r w:rsidR="00517927" w:rsidRPr="009A35E7">
        <w:rPr>
          <w:rFonts w:ascii="Times New Roman" w:hAnsi="Times New Roman" w:cs="Times New Roman"/>
          <w:bCs/>
          <w:sz w:val="24"/>
          <w:szCs w:val="24"/>
        </w:rPr>
        <w:t xml:space="preserve">urde nun das Immobilienkonzept der Propsteipfarrei St. Laurentius in einer gemeinsamen Sitzung von Kirchenvorstand und Rat der Pfarrei beschlossen. </w:t>
      </w:r>
      <w:r w:rsidR="007E3CA2" w:rsidRPr="009456A8">
        <w:rPr>
          <w:rFonts w:ascii="Times New Roman" w:hAnsi="Times New Roman" w:cs="Times New Roman"/>
          <w:bCs/>
          <w:sz w:val="24"/>
          <w:szCs w:val="24"/>
        </w:rPr>
        <w:t xml:space="preserve">„Mit </w:t>
      </w:r>
      <w:r w:rsidR="009E153F" w:rsidRPr="009456A8">
        <w:rPr>
          <w:rFonts w:ascii="Times New Roman" w:hAnsi="Times New Roman" w:cs="Times New Roman"/>
          <w:bCs/>
          <w:sz w:val="24"/>
          <w:szCs w:val="24"/>
        </w:rPr>
        <w:t xml:space="preserve">einer überwältigenden Mehrheit haben wir das </w:t>
      </w:r>
      <w:r w:rsidR="007E3CA2" w:rsidRPr="009456A8">
        <w:rPr>
          <w:rFonts w:ascii="Times New Roman" w:hAnsi="Times New Roman" w:cs="Times New Roman"/>
          <w:bCs/>
          <w:sz w:val="24"/>
          <w:szCs w:val="24"/>
        </w:rPr>
        <w:t xml:space="preserve">Immobilienkonzept </w:t>
      </w:r>
      <w:r w:rsidR="009E153F" w:rsidRPr="009456A8">
        <w:rPr>
          <w:rFonts w:ascii="Times New Roman" w:hAnsi="Times New Roman" w:cs="Times New Roman"/>
          <w:bCs/>
          <w:sz w:val="24"/>
          <w:szCs w:val="24"/>
        </w:rPr>
        <w:t>beschlossen, wofür ich sehr dankbar bin.</w:t>
      </w:r>
      <w:r w:rsidR="009456A8" w:rsidRPr="009456A8">
        <w:rPr>
          <w:rFonts w:ascii="Times New Roman" w:hAnsi="Times New Roman" w:cs="Times New Roman"/>
          <w:bCs/>
          <w:sz w:val="24"/>
          <w:szCs w:val="24"/>
        </w:rPr>
        <w:t xml:space="preserve"> Uns war dabei wichtig, neben der Notwendigkeit von Gebäudereduzierungen, eine starke pastorale Vision zu entwickeln. Damit legen wir nun die Grundlage für die Zukunft der katholischen Kirche in </w:t>
      </w:r>
      <w:r w:rsidR="009456A8">
        <w:rPr>
          <w:rFonts w:ascii="Times New Roman" w:hAnsi="Times New Roman" w:cs="Times New Roman"/>
          <w:bCs/>
          <w:sz w:val="24"/>
          <w:szCs w:val="24"/>
        </w:rPr>
        <w:t>Arnsberg</w:t>
      </w:r>
      <w:r w:rsidR="00431E00">
        <w:rPr>
          <w:rFonts w:ascii="Times New Roman" w:hAnsi="Times New Roman" w:cs="Times New Roman"/>
          <w:bCs/>
          <w:sz w:val="24"/>
          <w:szCs w:val="24"/>
        </w:rPr>
        <w:t>“</w:t>
      </w:r>
      <w:r w:rsidR="000823E4">
        <w:rPr>
          <w:rFonts w:ascii="Times New Roman" w:hAnsi="Times New Roman" w:cs="Times New Roman"/>
          <w:bCs/>
          <w:sz w:val="24"/>
          <w:szCs w:val="24"/>
        </w:rPr>
        <w:t>, so Propst Stephan Schröder</w:t>
      </w:r>
      <w:r w:rsidR="009456A8">
        <w:rPr>
          <w:rFonts w:ascii="Times New Roman" w:hAnsi="Times New Roman" w:cs="Times New Roman"/>
          <w:bCs/>
          <w:sz w:val="24"/>
          <w:szCs w:val="24"/>
        </w:rPr>
        <w:t xml:space="preserve">. </w:t>
      </w:r>
      <w:r w:rsidR="007E3CA2" w:rsidRPr="009456A8">
        <w:rPr>
          <w:rFonts w:ascii="Times New Roman" w:hAnsi="Times New Roman" w:cs="Times New Roman"/>
          <w:bCs/>
          <w:sz w:val="24"/>
          <w:szCs w:val="24"/>
        </w:rPr>
        <w:t>Verwaltungsleiterin Daniela Lohm</w:t>
      </w:r>
      <w:r w:rsidR="009456A8" w:rsidRPr="009456A8">
        <w:rPr>
          <w:rFonts w:ascii="Times New Roman" w:hAnsi="Times New Roman" w:cs="Times New Roman"/>
          <w:bCs/>
          <w:sz w:val="24"/>
          <w:szCs w:val="24"/>
        </w:rPr>
        <w:t>a</w:t>
      </w:r>
      <w:r w:rsidR="007E3CA2" w:rsidRPr="009456A8">
        <w:rPr>
          <w:rFonts w:ascii="Times New Roman" w:hAnsi="Times New Roman" w:cs="Times New Roman"/>
          <w:bCs/>
          <w:sz w:val="24"/>
          <w:szCs w:val="24"/>
        </w:rPr>
        <w:t>nn-Pehle ergänzt</w:t>
      </w:r>
      <w:r w:rsidR="009456A8" w:rsidRPr="009456A8">
        <w:rPr>
          <w:rFonts w:ascii="Times New Roman" w:hAnsi="Times New Roman" w:cs="Times New Roman"/>
          <w:bCs/>
          <w:sz w:val="24"/>
          <w:szCs w:val="24"/>
        </w:rPr>
        <w:t xml:space="preserve">: </w:t>
      </w:r>
      <w:r w:rsidR="000823E4">
        <w:rPr>
          <w:rFonts w:ascii="Times New Roman" w:hAnsi="Times New Roman" w:cs="Times New Roman"/>
          <w:bCs/>
          <w:sz w:val="24"/>
          <w:szCs w:val="24"/>
        </w:rPr>
        <w:t>„</w:t>
      </w:r>
      <w:r w:rsidR="009456A8" w:rsidRPr="009456A8">
        <w:rPr>
          <w:rFonts w:ascii="Times New Roman" w:hAnsi="Times New Roman" w:cs="Times New Roman"/>
          <w:bCs/>
          <w:sz w:val="24"/>
          <w:szCs w:val="24"/>
        </w:rPr>
        <w:t xml:space="preserve">Uns </w:t>
      </w:r>
      <w:r w:rsidR="00796D3C" w:rsidRPr="009456A8">
        <w:rPr>
          <w:rFonts w:ascii="Times New Roman" w:hAnsi="Times New Roman" w:cs="Times New Roman"/>
          <w:bCs/>
          <w:sz w:val="24"/>
          <w:szCs w:val="24"/>
        </w:rPr>
        <w:t xml:space="preserve">ist dabei bewusst, dass dies durchaus auch größere Einschnitte für viele Gemeindemitglieder </w:t>
      </w:r>
      <w:r w:rsidR="00796D3C" w:rsidRPr="009A35E7">
        <w:rPr>
          <w:rFonts w:ascii="Times New Roman" w:hAnsi="Times New Roman" w:cs="Times New Roman"/>
          <w:bCs/>
          <w:sz w:val="24"/>
          <w:szCs w:val="24"/>
        </w:rPr>
        <w:t xml:space="preserve">bedeuten wird. </w:t>
      </w:r>
      <w:r w:rsidR="003F3C0D" w:rsidRPr="009A35E7">
        <w:rPr>
          <w:rFonts w:ascii="Times New Roman" w:hAnsi="Times New Roman" w:cs="Times New Roman"/>
          <w:bCs/>
          <w:sz w:val="24"/>
          <w:szCs w:val="24"/>
        </w:rPr>
        <w:t>Gerade deswegen s</w:t>
      </w:r>
      <w:r w:rsidR="00916218" w:rsidRPr="009A35E7">
        <w:rPr>
          <w:rFonts w:ascii="Times New Roman" w:hAnsi="Times New Roman" w:cs="Times New Roman"/>
          <w:bCs/>
          <w:sz w:val="24"/>
          <w:szCs w:val="24"/>
        </w:rPr>
        <w:t>chätzen</w:t>
      </w:r>
      <w:r w:rsidR="00796D3C" w:rsidRPr="009A35E7">
        <w:rPr>
          <w:rFonts w:ascii="Times New Roman" w:hAnsi="Times New Roman" w:cs="Times New Roman"/>
          <w:bCs/>
          <w:sz w:val="24"/>
          <w:szCs w:val="24"/>
        </w:rPr>
        <w:t xml:space="preserve"> wir </w:t>
      </w:r>
      <w:r w:rsidR="009456A8">
        <w:rPr>
          <w:rFonts w:ascii="Times New Roman" w:hAnsi="Times New Roman" w:cs="Times New Roman"/>
          <w:bCs/>
          <w:sz w:val="24"/>
          <w:szCs w:val="24"/>
        </w:rPr>
        <w:t>den überdurchschnittlich hohen und zielorientierten Einsatz der Projektgruppe, die konstruktive</w:t>
      </w:r>
      <w:r w:rsidR="00796D3C" w:rsidRPr="009A35E7">
        <w:rPr>
          <w:rFonts w:ascii="Times New Roman" w:hAnsi="Times New Roman" w:cs="Times New Roman"/>
          <w:bCs/>
          <w:sz w:val="24"/>
          <w:szCs w:val="24"/>
        </w:rPr>
        <w:t xml:space="preserve"> Mitarbeit der Gremien und auch der ganzen Gemeinde. Das ist </w:t>
      </w:r>
      <w:r w:rsidR="00431E00">
        <w:rPr>
          <w:rFonts w:ascii="Times New Roman" w:hAnsi="Times New Roman" w:cs="Times New Roman"/>
          <w:bCs/>
          <w:sz w:val="24"/>
          <w:szCs w:val="24"/>
        </w:rPr>
        <w:t xml:space="preserve">absolut </w:t>
      </w:r>
      <w:r w:rsidR="00796D3C" w:rsidRPr="009A35E7">
        <w:rPr>
          <w:rFonts w:ascii="Times New Roman" w:hAnsi="Times New Roman" w:cs="Times New Roman"/>
          <w:bCs/>
          <w:sz w:val="24"/>
          <w:szCs w:val="24"/>
        </w:rPr>
        <w:t>nicht selbstverständlich!“.</w:t>
      </w:r>
    </w:p>
    <w:p w14:paraId="2BD9B298" w14:textId="4D99A809" w:rsidR="001273C3" w:rsidRPr="009A35E7" w:rsidRDefault="001273C3" w:rsidP="00123C27">
      <w:pPr>
        <w:spacing w:after="240" w:line="276" w:lineRule="auto"/>
        <w:rPr>
          <w:rFonts w:ascii="Times New Roman" w:hAnsi="Times New Roman" w:cs="Times New Roman"/>
          <w:bCs/>
          <w:sz w:val="24"/>
          <w:szCs w:val="24"/>
        </w:rPr>
      </w:pPr>
      <w:r>
        <w:rPr>
          <w:rFonts w:ascii="Times New Roman" w:hAnsi="Times New Roman" w:cs="Times New Roman"/>
          <w:bCs/>
          <w:sz w:val="24"/>
          <w:szCs w:val="24"/>
        </w:rPr>
        <w:t>„Unser ganz großer Dank richtet sich deshalb wirklich an ALLE, die in irgendeiner Form an diesem herausfordernden Projekt beteiligt waren - im Großen wie im Kleinen</w:t>
      </w:r>
      <w:r w:rsidR="004F6098">
        <w:rPr>
          <w:rFonts w:ascii="Times New Roman" w:hAnsi="Times New Roman" w:cs="Times New Roman"/>
          <w:bCs/>
          <w:sz w:val="24"/>
          <w:szCs w:val="24"/>
        </w:rPr>
        <w:t xml:space="preserve">. DANKE!“ </w:t>
      </w:r>
      <w:r w:rsidR="00CD3685">
        <w:rPr>
          <w:rFonts w:ascii="Times New Roman" w:hAnsi="Times New Roman" w:cs="Times New Roman"/>
          <w:bCs/>
          <w:sz w:val="24"/>
          <w:szCs w:val="24"/>
        </w:rPr>
        <w:t>betonen</w:t>
      </w:r>
      <w:r w:rsidR="004F6098">
        <w:rPr>
          <w:rFonts w:ascii="Times New Roman" w:hAnsi="Times New Roman" w:cs="Times New Roman"/>
          <w:bCs/>
          <w:sz w:val="24"/>
          <w:szCs w:val="24"/>
        </w:rPr>
        <w:t xml:space="preserve"> Propst Stephan Schröder</w:t>
      </w:r>
      <w:r w:rsidR="001C27DF">
        <w:rPr>
          <w:rFonts w:ascii="Times New Roman" w:hAnsi="Times New Roman" w:cs="Times New Roman"/>
          <w:bCs/>
          <w:sz w:val="24"/>
          <w:szCs w:val="24"/>
        </w:rPr>
        <w:t xml:space="preserve"> und Daniela Lohmann-Pehle.</w:t>
      </w:r>
    </w:p>
    <w:p w14:paraId="6C0DFD2F" w14:textId="25220BF1" w:rsidR="00605ADD" w:rsidRPr="009456A8" w:rsidRDefault="00916218" w:rsidP="00123C27">
      <w:pPr>
        <w:spacing w:after="240" w:line="276" w:lineRule="auto"/>
        <w:rPr>
          <w:rFonts w:ascii="Times New Roman" w:hAnsi="Times New Roman" w:cs="Times New Roman"/>
          <w:bCs/>
          <w:sz w:val="24"/>
          <w:szCs w:val="24"/>
        </w:rPr>
      </w:pPr>
      <w:bookmarkStart w:id="0" w:name="_Hlk227771602"/>
      <w:r w:rsidRPr="009A35E7">
        <w:rPr>
          <w:rFonts w:ascii="Times New Roman" w:hAnsi="Times New Roman" w:cs="Times New Roman"/>
          <w:bCs/>
          <w:sz w:val="24"/>
          <w:szCs w:val="24"/>
        </w:rPr>
        <w:t xml:space="preserve">„Wichtig war und </w:t>
      </w:r>
      <w:r w:rsidR="001B440F">
        <w:rPr>
          <w:rFonts w:ascii="Times New Roman" w:hAnsi="Times New Roman" w:cs="Times New Roman"/>
          <w:bCs/>
          <w:sz w:val="24"/>
          <w:szCs w:val="24"/>
        </w:rPr>
        <w:t>ist</w:t>
      </w:r>
      <w:r w:rsidRPr="009A35E7">
        <w:rPr>
          <w:rFonts w:ascii="Times New Roman" w:hAnsi="Times New Roman" w:cs="Times New Roman"/>
          <w:bCs/>
          <w:sz w:val="24"/>
          <w:szCs w:val="24"/>
        </w:rPr>
        <w:t xml:space="preserve"> auch weiterhin“, so Propst Stephan Schröder, „den Prozess auch als geistlichen Prozess zu </w:t>
      </w:r>
      <w:r w:rsidR="009E153F" w:rsidRPr="009456A8">
        <w:rPr>
          <w:rFonts w:ascii="Times New Roman" w:hAnsi="Times New Roman" w:cs="Times New Roman"/>
          <w:bCs/>
          <w:sz w:val="24"/>
          <w:szCs w:val="24"/>
        </w:rPr>
        <w:t xml:space="preserve">durchdringen </w:t>
      </w:r>
      <w:r w:rsidRPr="009456A8">
        <w:rPr>
          <w:rFonts w:ascii="Times New Roman" w:hAnsi="Times New Roman" w:cs="Times New Roman"/>
          <w:bCs/>
          <w:sz w:val="24"/>
          <w:szCs w:val="24"/>
        </w:rPr>
        <w:t xml:space="preserve">und sich wie Erzbischof Dr. Udo Markus Bentz, das </w:t>
      </w:r>
      <w:r w:rsidR="001C27DF" w:rsidRPr="009456A8">
        <w:rPr>
          <w:rFonts w:ascii="Times New Roman" w:hAnsi="Times New Roman" w:cs="Times New Roman"/>
          <w:bCs/>
          <w:sz w:val="24"/>
          <w:szCs w:val="24"/>
        </w:rPr>
        <w:t>„</w:t>
      </w:r>
      <w:proofErr w:type="spellStart"/>
      <w:r w:rsidR="009E153F" w:rsidRPr="009456A8">
        <w:rPr>
          <w:rFonts w:ascii="Times New Roman" w:hAnsi="Times New Roman" w:cs="Times New Roman"/>
          <w:bCs/>
          <w:sz w:val="24"/>
          <w:szCs w:val="24"/>
        </w:rPr>
        <w:t>Ignatianische</w:t>
      </w:r>
      <w:proofErr w:type="spellEnd"/>
      <w:r w:rsidRPr="009456A8">
        <w:rPr>
          <w:rFonts w:ascii="Times New Roman" w:hAnsi="Times New Roman" w:cs="Times New Roman"/>
          <w:bCs/>
          <w:sz w:val="24"/>
          <w:szCs w:val="24"/>
        </w:rPr>
        <w:t xml:space="preserve"> </w:t>
      </w:r>
      <w:proofErr w:type="spellStart"/>
      <w:r w:rsidR="001C27DF" w:rsidRPr="009456A8">
        <w:rPr>
          <w:rFonts w:ascii="Times New Roman" w:hAnsi="Times New Roman" w:cs="Times New Roman"/>
          <w:bCs/>
          <w:sz w:val="24"/>
          <w:szCs w:val="24"/>
        </w:rPr>
        <w:t>M</w:t>
      </w:r>
      <w:r w:rsidRPr="009456A8">
        <w:rPr>
          <w:rFonts w:ascii="Times New Roman" w:hAnsi="Times New Roman" w:cs="Times New Roman"/>
          <w:bCs/>
          <w:sz w:val="24"/>
          <w:szCs w:val="24"/>
        </w:rPr>
        <w:t>agis</w:t>
      </w:r>
      <w:proofErr w:type="spellEnd"/>
      <w:r w:rsidR="001C27DF" w:rsidRPr="009456A8">
        <w:rPr>
          <w:rFonts w:ascii="Times New Roman" w:hAnsi="Times New Roman" w:cs="Times New Roman"/>
          <w:bCs/>
          <w:sz w:val="24"/>
          <w:szCs w:val="24"/>
        </w:rPr>
        <w:t>“</w:t>
      </w:r>
      <w:r w:rsidRPr="009456A8">
        <w:rPr>
          <w:rFonts w:ascii="Times New Roman" w:hAnsi="Times New Roman" w:cs="Times New Roman"/>
          <w:bCs/>
          <w:sz w:val="24"/>
          <w:szCs w:val="24"/>
        </w:rPr>
        <w:t xml:space="preserve"> zu eigen zu machen</w:t>
      </w:r>
      <w:r w:rsidRPr="009A35E7">
        <w:rPr>
          <w:rFonts w:ascii="Times New Roman" w:hAnsi="Times New Roman" w:cs="Times New Roman"/>
          <w:bCs/>
          <w:sz w:val="24"/>
          <w:szCs w:val="24"/>
        </w:rPr>
        <w:t xml:space="preserve">: </w:t>
      </w:r>
      <w:r w:rsidR="009E153F" w:rsidRPr="009456A8">
        <w:rPr>
          <w:rFonts w:ascii="Times New Roman" w:hAnsi="Times New Roman" w:cs="Times New Roman"/>
          <w:bCs/>
          <w:sz w:val="24"/>
          <w:szCs w:val="24"/>
        </w:rPr>
        <w:t xml:space="preserve">Also </w:t>
      </w:r>
      <w:r w:rsidR="009E153F">
        <w:rPr>
          <w:rFonts w:ascii="Times New Roman" w:hAnsi="Times New Roman" w:cs="Times New Roman"/>
          <w:bCs/>
          <w:sz w:val="24"/>
          <w:szCs w:val="24"/>
        </w:rPr>
        <w:t>d</w:t>
      </w:r>
      <w:r w:rsidRPr="009A35E7">
        <w:rPr>
          <w:rFonts w:ascii="Times New Roman" w:hAnsi="Times New Roman" w:cs="Times New Roman"/>
          <w:bCs/>
          <w:sz w:val="24"/>
          <w:szCs w:val="24"/>
        </w:rPr>
        <w:t>en Blick nicht vorrangig auf das immer „Weniger“ zu richten, sondern vielmehr dem „Mehr“ Raum zu geben.“</w:t>
      </w:r>
      <w:r w:rsidR="004F6098">
        <w:rPr>
          <w:rFonts w:ascii="Times New Roman" w:hAnsi="Times New Roman" w:cs="Times New Roman"/>
          <w:bCs/>
          <w:sz w:val="24"/>
          <w:szCs w:val="24"/>
        </w:rPr>
        <w:t xml:space="preserve"> </w:t>
      </w:r>
      <w:r w:rsidR="003A0586" w:rsidRPr="009A35E7">
        <w:rPr>
          <w:rFonts w:ascii="Times New Roman" w:hAnsi="Times New Roman" w:cs="Times New Roman"/>
          <w:bCs/>
          <w:sz w:val="24"/>
          <w:szCs w:val="24"/>
        </w:rPr>
        <w:t xml:space="preserve">Ohne eine geistliche Vergewisserung </w:t>
      </w:r>
      <w:r w:rsidR="00FE4AD8" w:rsidRPr="009A35E7">
        <w:rPr>
          <w:rFonts w:ascii="Times New Roman" w:hAnsi="Times New Roman" w:cs="Times New Roman"/>
          <w:bCs/>
          <w:sz w:val="24"/>
          <w:szCs w:val="24"/>
        </w:rPr>
        <w:t>sei</w:t>
      </w:r>
      <w:r w:rsidR="00AC33B6" w:rsidRPr="009A35E7">
        <w:rPr>
          <w:rFonts w:ascii="Times New Roman" w:hAnsi="Times New Roman" w:cs="Times New Roman"/>
          <w:bCs/>
          <w:sz w:val="24"/>
          <w:szCs w:val="24"/>
        </w:rPr>
        <w:t xml:space="preserve"> </w:t>
      </w:r>
      <w:r w:rsidR="003A0586" w:rsidRPr="009A35E7">
        <w:rPr>
          <w:rFonts w:ascii="Times New Roman" w:hAnsi="Times New Roman" w:cs="Times New Roman"/>
          <w:bCs/>
          <w:sz w:val="24"/>
          <w:szCs w:val="24"/>
        </w:rPr>
        <w:t xml:space="preserve">es ein </w:t>
      </w:r>
      <w:r w:rsidR="003A0586" w:rsidRPr="009A35E7">
        <w:rPr>
          <w:rFonts w:ascii="Times New Roman" w:hAnsi="Times New Roman" w:cs="Times New Roman"/>
          <w:bCs/>
          <w:i/>
          <w:iCs/>
          <w:sz w:val="24"/>
          <w:szCs w:val="24"/>
        </w:rPr>
        <w:t>„</w:t>
      </w:r>
      <w:r w:rsidR="003A0586" w:rsidRPr="004F6098">
        <w:rPr>
          <w:rFonts w:ascii="Times New Roman" w:hAnsi="Times New Roman" w:cs="Times New Roman"/>
          <w:bCs/>
          <w:sz w:val="24"/>
          <w:szCs w:val="24"/>
        </w:rPr>
        <w:t>seelenloser</w:t>
      </w:r>
      <w:r w:rsidR="003A0586" w:rsidRPr="009A35E7">
        <w:rPr>
          <w:rFonts w:ascii="Times New Roman" w:hAnsi="Times New Roman" w:cs="Times New Roman"/>
          <w:bCs/>
          <w:i/>
          <w:iCs/>
          <w:sz w:val="24"/>
          <w:szCs w:val="24"/>
        </w:rPr>
        <w:t>“</w:t>
      </w:r>
      <w:r w:rsidR="003A0586" w:rsidRPr="009A35E7">
        <w:rPr>
          <w:rFonts w:ascii="Times New Roman" w:hAnsi="Times New Roman" w:cs="Times New Roman"/>
          <w:bCs/>
          <w:sz w:val="24"/>
          <w:szCs w:val="24"/>
        </w:rPr>
        <w:t xml:space="preserve"> </w:t>
      </w:r>
      <w:r w:rsidR="002D56AA" w:rsidRPr="009A35E7">
        <w:rPr>
          <w:rFonts w:ascii="Times New Roman" w:hAnsi="Times New Roman" w:cs="Times New Roman"/>
          <w:bCs/>
          <w:sz w:val="24"/>
          <w:szCs w:val="24"/>
        </w:rPr>
        <w:t>Immobilienprozess.</w:t>
      </w:r>
      <w:r w:rsidR="00AC33B6" w:rsidRPr="009A35E7">
        <w:rPr>
          <w:rFonts w:ascii="Times New Roman" w:hAnsi="Times New Roman" w:cs="Times New Roman"/>
          <w:bCs/>
          <w:sz w:val="24"/>
          <w:szCs w:val="24"/>
        </w:rPr>
        <w:t xml:space="preserve"> </w:t>
      </w:r>
      <w:r w:rsidR="00B9696E" w:rsidRPr="009A35E7">
        <w:rPr>
          <w:rFonts w:ascii="Times New Roman" w:hAnsi="Times New Roman" w:cs="Times New Roman"/>
          <w:bCs/>
          <w:sz w:val="24"/>
          <w:szCs w:val="24"/>
        </w:rPr>
        <w:t>Propst Schröder betont abschließend: „</w:t>
      </w:r>
      <w:r w:rsidR="00950961" w:rsidRPr="009A35E7">
        <w:rPr>
          <w:rFonts w:ascii="Times New Roman" w:hAnsi="Times New Roman" w:cs="Times New Roman"/>
          <w:bCs/>
          <w:sz w:val="24"/>
          <w:szCs w:val="24"/>
        </w:rPr>
        <w:t>Wir werden zwar eine deutlich kleinere Herde werden</w:t>
      </w:r>
      <w:r w:rsidR="00E913B9" w:rsidRPr="009A35E7">
        <w:rPr>
          <w:rFonts w:ascii="Times New Roman" w:hAnsi="Times New Roman" w:cs="Times New Roman"/>
          <w:bCs/>
          <w:sz w:val="24"/>
          <w:szCs w:val="24"/>
        </w:rPr>
        <w:t xml:space="preserve">, die aber eine starke geistliche Strahlkraft </w:t>
      </w:r>
      <w:r w:rsidR="00E913B9" w:rsidRPr="009456A8">
        <w:rPr>
          <w:rFonts w:ascii="Times New Roman" w:hAnsi="Times New Roman" w:cs="Times New Roman"/>
          <w:bCs/>
          <w:sz w:val="24"/>
          <w:szCs w:val="24"/>
        </w:rPr>
        <w:t>besitz</w:t>
      </w:r>
      <w:r w:rsidR="00325E17" w:rsidRPr="009456A8">
        <w:rPr>
          <w:rFonts w:ascii="Times New Roman" w:hAnsi="Times New Roman" w:cs="Times New Roman"/>
          <w:bCs/>
          <w:sz w:val="24"/>
          <w:szCs w:val="24"/>
        </w:rPr>
        <w:t>en kann</w:t>
      </w:r>
      <w:r w:rsidR="00E913B9" w:rsidRPr="009A35E7">
        <w:rPr>
          <w:rFonts w:ascii="Times New Roman" w:hAnsi="Times New Roman" w:cs="Times New Roman"/>
          <w:bCs/>
          <w:sz w:val="24"/>
          <w:szCs w:val="24"/>
        </w:rPr>
        <w:t xml:space="preserve">, wenn wir </w:t>
      </w:r>
      <w:r w:rsidR="00216D9E" w:rsidRPr="009A35E7">
        <w:rPr>
          <w:rFonts w:ascii="Times New Roman" w:hAnsi="Times New Roman" w:cs="Times New Roman"/>
          <w:bCs/>
          <w:sz w:val="24"/>
          <w:szCs w:val="24"/>
        </w:rPr>
        <w:t xml:space="preserve">in einer zunehmend </w:t>
      </w:r>
      <w:r w:rsidR="00B9696E" w:rsidRPr="009A35E7">
        <w:rPr>
          <w:rFonts w:ascii="Times New Roman" w:hAnsi="Times New Roman" w:cs="Times New Roman"/>
          <w:bCs/>
          <w:sz w:val="24"/>
          <w:szCs w:val="24"/>
        </w:rPr>
        <w:t xml:space="preserve">säkularisierten </w:t>
      </w:r>
      <w:r w:rsidR="00216D9E" w:rsidRPr="009A35E7">
        <w:rPr>
          <w:rFonts w:ascii="Times New Roman" w:hAnsi="Times New Roman" w:cs="Times New Roman"/>
          <w:bCs/>
          <w:sz w:val="24"/>
          <w:szCs w:val="24"/>
        </w:rPr>
        <w:t xml:space="preserve">Welt </w:t>
      </w:r>
      <w:r w:rsidR="00B9696E" w:rsidRPr="009A35E7">
        <w:rPr>
          <w:rFonts w:ascii="Times New Roman" w:hAnsi="Times New Roman" w:cs="Times New Roman"/>
          <w:bCs/>
          <w:sz w:val="24"/>
          <w:szCs w:val="24"/>
        </w:rPr>
        <w:t>die</w:t>
      </w:r>
      <w:r w:rsidR="00AC33B6" w:rsidRPr="009A35E7">
        <w:rPr>
          <w:rFonts w:ascii="Times New Roman" w:hAnsi="Times New Roman" w:cs="Times New Roman"/>
          <w:bCs/>
          <w:sz w:val="24"/>
          <w:szCs w:val="24"/>
        </w:rPr>
        <w:t xml:space="preserve"> mutmachende V</w:t>
      </w:r>
      <w:r w:rsidR="00216D9E" w:rsidRPr="009A35E7">
        <w:rPr>
          <w:rFonts w:ascii="Times New Roman" w:hAnsi="Times New Roman" w:cs="Times New Roman"/>
          <w:bCs/>
          <w:sz w:val="24"/>
          <w:szCs w:val="24"/>
        </w:rPr>
        <w:t>erheißung Gottes im Ohr haben</w:t>
      </w:r>
      <w:r w:rsidR="00FE4AD8" w:rsidRPr="009A35E7">
        <w:rPr>
          <w:rFonts w:ascii="Times New Roman" w:hAnsi="Times New Roman" w:cs="Times New Roman"/>
          <w:bCs/>
          <w:sz w:val="24"/>
          <w:szCs w:val="24"/>
        </w:rPr>
        <w:t xml:space="preserve"> </w:t>
      </w:r>
      <w:r w:rsidR="009E153F" w:rsidRPr="009456A8">
        <w:rPr>
          <w:rFonts w:ascii="Times New Roman" w:hAnsi="Times New Roman" w:cs="Times New Roman"/>
          <w:bCs/>
          <w:sz w:val="24"/>
          <w:szCs w:val="24"/>
        </w:rPr>
        <w:t>und zugleich „Sauerteig“ in der Gesellschaft sind</w:t>
      </w:r>
      <w:r w:rsidR="00B9696E" w:rsidRPr="009456A8">
        <w:rPr>
          <w:rFonts w:ascii="Times New Roman" w:hAnsi="Times New Roman" w:cs="Times New Roman"/>
          <w:bCs/>
          <w:sz w:val="24"/>
          <w:szCs w:val="24"/>
        </w:rPr>
        <w:t>“.</w:t>
      </w:r>
    </w:p>
    <w:bookmarkEnd w:id="0"/>
    <w:p w14:paraId="5E08255E" w14:textId="3B021FF8" w:rsidR="007D03E4" w:rsidRPr="009A35E7" w:rsidRDefault="00605ADD" w:rsidP="00123C27">
      <w:pPr>
        <w:spacing w:after="240" w:line="276" w:lineRule="auto"/>
        <w:rPr>
          <w:rFonts w:ascii="Times New Roman" w:hAnsi="Times New Roman" w:cs="Times New Roman"/>
          <w:b/>
          <w:sz w:val="24"/>
          <w:szCs w:val="24"/>
        </w:rPr>
      </w:pPr>
      <w:r w:rsidRPr="009A35E7">
        <w:rPr>
          <w:rFonts w:ascii="Times New Roman" w:hAnsi="Times New Roman" w:cs="Times New Roman"/>
          <w:b/>
          <w:sz w:val="24"/>
          <w:szCs w:val="24"/>
        </w:rPr>
        <w:t xml:space="preserve">Was ist </w:t>
      </w:r>
      <w:r w:rsidR="003A73C4" w:rsidRPr="009A35E7">
        <w:rPr>
          <w:rFonts w:ascii="Times New Roman" w:hAnsi="Times New Roman" w:cs="Times New Roman"/>
          <w:b/>
          <w:sz w:val="24"/>
          <w:szCs w:val="24"/>
        </w:rPr>
        <w:t xml:space="preserve">genau geschehen und </w:t>
      </w:r>
      <w:r w:rsidR="00B04A16" w:rsidRPr="009A35E7">
        <w:rPr>
          <w:rFonts w:ascii="Times New Roman" w:hAnsi="Times New Roman" w:cs="Times New Roman"/>
          <w:b/>
          <w:sz w:val="24"/>
          <w:szCs w:val="24"/>
        </w:rPr>
        <w:t>nun beschlossen worden?</w:t>
      </w:r>
    </w:p>
    <w:p w14:paraId="0718E8A9" w14:textId="34CD0589" w:rsidR="0037757F" w:rsidRPr="009A35E7" w:rsidRDefault="0037757F" w:rsidP="0037757F">
      <w:p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 xml:space="preserve">Hintergrund ist der Immobilienstrategische Prozess des Erzbistums, wonach sich die Gemeinden bewusst von Immobilien </w:t>
      </w:r>
      <w:r w:rsidRPr="001C27DF">
        <w:rPr>
          <w:rFonts w:ascii="Times New Roman" w:hAnsi="Times New Roman" w:cs="Times New Roman"/>
          <w:sz w:val="24"/>
          <w:szCs w:val="24"/>
        </w:rPr>
        <w:t xml:space="preserve">trennen </w:t>
      </w:r>
      <w:r w:rsidR="001C27DF" w:rsidRPr="001C27DF">
        <w:rPr>
          <w:rFonts w:ascii="Times New Roman" w:hAnsi="Times New Roman" w:cs="Times New Roman"/>
          <w:sz w:val="24"/>
          <w:szCs w:val="24"/>
        </w:rPr>
        <w:t>sollen</w:t>
      </w:r>
      <w:r w:rsidRPr="001C27DF">
        <w:rPr>
          <w:rFonts w:ascii="Times New Roman" w:hAnsi="Times New Roman" w:cs="Times New Roman"/>
          <w:sz w:val="24"/>
          <w:szCs w:val="24"/>
        </w:rPr>
        <w:t xml:space="preserve">, um </w:t>
      </w:r>
      <w:r w:rsidRPr="009A35E7">
        <w:rPr>
          <w:rFonts w:ascii="Times New Roman" w:hAnsi="Times New Roman" w:cs="Times New Roman"/>
          <w:color w:val="000000" w:themeColor="text1"/>
          <w:sz w:val="24"/>
          <w:szCs w:val="24"/>
        </w:rPr>
        <w:t xml:space="preserve">sie </w:t>
      </w:r>
      <w:r w:rsidRPr="009A35E7">
        <w:rPr>
          <w:rFonts w:ascii="Times New Roman" w:hAnsi="Times New Roman" w:cs="Times New Roman"/>
          <w:sz w:val="24"/>
          <w:szCs w:val="24"/>
        </w:rPr>
        <w:t>der Entwicklung der aktuellen Lebens- und Glaubens</w:t>
      </w:r>
      <w:r w:rsidR="009A35E7" w:rsidRPr="009A35E7">
        <w:rPr>
          <w:rFonts w:ascii="Times New Roman" w:hAnsi="Times New Roman" w:cs="Times New Roman"/>
          <w:sz w:val="24"/>
          <w:szCs w:val="24"/>
        </w:rPr>
        <w:t>wirklichkeit</w:t>
      </w:r>
      <w:r w:rsidRPr="009A35E7">
        <w:rPr>
          <w:rFonts w:ascii="Times New Roman" w:hAnsi="Times New Roman" w:cs="Times New Roman"/>
          <w:sz w:val="24"/>
          <w:szCs w:val="24"/>
        </w:rPr>
        <w:t xml:space="preserve"> anzupassen. </w:t>
      </w:r>
    </w:p>
    <w:p w14:paraId="463574FC" w14:textId="0E593153" w:rsidR="00746E95" w:rsidRPr="009A35E7" w:rsidRDefault="00DD4762" w:rsidP="00123C27">
      <w:pPr>
        <w:spacing w:after="240" w:line="276" w:lineRule="auto"/>
        <w:rPr>
          <w:rFonts w:ascii="Times New Roman" w:hAnsi="Times New Roman" w:cs="Times New Roman"/>
          <w:sz w:val="24"/>
          <w:szCs w:val="24"/>
        </w:rPr>
      </w:pPr>
      <w:r w:rsidRPr="009A35E7">
        <w:rPr>
          <w:rFonts w:ascii="Times New Roman" w:hAnsi="Times New Roman" w:cs="Times New Roman"/>
          <w:bCs/>
          <w:sz w:val="24"/>
          <w:szCs w:val="24"/>
        </w:rPr>
        <w:t xml:space="preserve">Nach dem Prozessstart im April 2025, </w:t>
      </w:r>
      <w:r w:rsidR="00605ADD" w:rsidRPr="009A35E7">
        <w:rPr>
          <w:rFonts w:ascii="Times New Roman" w:hAnsi="Times New Roman" w:cs="Times New Roman"/>
          <w:bCs/>
          <w:sz w:val="24"/>
          <w:szCs w:val="24"/>
        </w:rPr>
        <w:t xml:space="preserve">hatte die </w:t>
      </w:r>
      <w:r w:rsidR="00605ADD" w:rsidRPr="009A35E7">
        <w:rPr>
          <w:rFonts w:ascii="Times New Roman" w:hAnsi="Times New Roman" w:cs="Times New Roman"/>
          <w:sz w:val="24"/>
          <w:szCs w:val="24"/>
        </w:rPr>
        <w:t xml:space="preserve">Immobilien-Projektgruppe, bestehend aus Mitgliedern des Kirchenvorstandes und des Pastoralteams - mit Unterstützung eines Teams </w:t>
      </w:r>
      <w:r w:rsidR="001C27DF" w:rsidRPr="001C27DF">
        <w:rPr>
          <w:rFonts w:ascii="Times New Roman" w:hAnsi="Times New Roman" w:cs="Times New Roman"/>
          <w:sz w:val="24"/>
          <w:szCs w:val="24"/>
        </w:rPr>
        <w:t>von</w:t>
      </w:r>
      <w:r w:rsidR="001C27DF">
        <w:rPr>
          <w:rFonts w:ascii="Times New Roman" w:hAnsi="Times New Roman" w:cs="Times New Roman"/>
          <w:sz w:val="24"/>
          <w:szCs w:val="24"/>
        </w:rPr>
        <w:t xml:space="preserve"> </w:t>
      </w:r>
      <w:r w:rsidR="00605ADD" w:rsidRPr="009A35E7">
        <w:rPr>
          <w:rFonts w:ascii="Times New Roman" w:hAnsi="Times New Roman" w:cs="Times New Roman"/>
          <w:sz w:val="24"/>
          <w:szCs w:val="24"/>
        </w:rPr>
        <w:t xml:space="preserve">Fachleuten aus dem Erzbischöflichen Generalvikariat in Paderborn, </w:t>
      </w:r>
      <w:r w:rsidRPr="009A35E7">
        <w:rPr>
          <w:rFonts w:ascii="Times New Roman" w:hAnsi="Times New Roman" w:cs="Times New Roman"/>
          <w:sz w:val="24"/>
          <w:szCs w:val="24"/>
        </w:rPr>
        <w:t xml:space="preserve">im November 2025 </w:t>
      </w:r>
      <w:r w:rsidR="00605ADD" w:rsidRPr="009A35E7">
        <w:rPr>
          <w:rFonts w:ascii="Times New Roman" w:hAnsi="Times New Roman" w:cs="Times New Roman"/>
          <w:sz w:val="24"/>
          <w:szCs w:val="24"/>
        </w:rPr>
        <w:lastRenderedPageBreak/>
        <w:t xml:space="preserve">das sogenannte „1. Bild“ </w:t>
      </w:r>
      <w:r w:rsidR="00746E95" w:rsidRPr="009A35E7">
        <w:rPr>
          <w:rFonts w:ascii="Times New Roman" w:hAnsi="Times New Roman" w:cs="Times New Roman"/>
          <w:sz w:val="24"/>
          <w:szCs w:val="24"/>
        </w:rPr>
        <w:t>und im Mai 2026 ein Zwischenbild präsentiert</w:t>
      </w:r>
      <w:r w:rsidR="0037757F" w:rsidRPr="009A35E7">
        <w:rPr>
          <w:rFonts w:ascii="Times New Roman" w:hAnsi="Times New Roman" w:cs="Times New Roman"/>
          <w:sz w:val="24"/>
          <w:szCs w:val="24"/>
        </w:rPr>
        <w:t xml:space="preserve">. In dieses Zwischenbild floss </w:t>
      </w:r>
      <w:r w:rsidR="00746E95" w:rsidRPr="009A35E7">
        <w:rPr>
          <w:rFonts w:ascii="Times New Roman" w:hAnsi="Times New Roman" w:cs="Times New Roman"/>
          <w:sz w:val="24"/>
          <w:szCs w:val="24"/>
        </w:rPr>
        <w:t xml:space="preserve">viel </w:t>
      </w:r>
      <w:r w:rsidR="001C27DF">
        <w:rPr>
          <w:rFonts w:ascii="Times New Roman" w:hAnsi="Times New Roman" w:cs="Times New Roman"/>
          <w:sz w:val="24"/>
          <w:szCs w:val="24"/>
        </w:rPr>
        <w:t xml:space="preserve">Resonanz </w:t>
      </w:r>
      <w:r w:rsidR="00027D9B">
        <w:rPr>
          <w:rFonts w:ascii="Times New Roman" w:hAnsi="Times New Roman" w:cs="Times New Roman"/>
          <w:sz w:val="24"/>
          <w:szCs w:val="24"/>
        </w:rPr>
        <w:t>sowie</w:t>
      </w:r>
      <w:r w:rsidR="001C27DF">
        <w:rPr>
          <w:rFonts w:ascii="Times New Roman" w:hAnsi="Times New Roman" w:cs="Times New Roman"/>
          <w:sz w:val="24"/>
          <w:szCs w:val="24"/>
        </w:rPr>
        <w:t xml:space="preserve"> </w:t>
      </w:r>
      <w:r w:rsidR="00746E95" w:rsidRPr="009A35E7">
        <w:rPr>
          <w:rFonts w:ascii="Times New Roman" w:hAnsi="Times New Roman" w:cs="Times New Roman"/>
          <w:sz w:val="24"/>
          <w:szCs w:val="24"/>
        </w:rPr>
        <w:t xml:space="preserve">Input aus Gesprächen mit den Gremien und Gemeindemitgliedern </w:t>
      </w:r>
      <w:r w:rsidR="0037757F" w:rsidRPr="009A35E7">
        <w:rPr>
          <w:rFonts w:ascii="Times New Roman" w:hAnsi="Times New Roman" w:cs="Times New Roman"/>
          <w:sz w:val="24"/>
          <w:szCs w:val="24"/>
        </w:rPr>
        <w:t xml:space="preserve">ein und zeigte </w:t>
      </w:r>
      <w:r w:rsidR="00746E95" w:rsidRPr="009A35E7">
        <w:rPr>
          <w:rFonts w:ascii="Times New Roman" w:hAnsi="Times New Roman" w:cs="Times New Roman"/>
          <w:sz w:val="24"/>
          <w:szCs w:val="24"/>
        </w:rPr>
        <w:t>deutliche Änderungen zum</w:t>
      </w:r>
      <w:r w:rsidR="00746E95" w:rsidRPr="00C50876">
        <w:rPr>
          <w:rFonts w:ascii="Times New Roman" w:hAnsi="Times New Roman" w:cs="Times New Roman"/>
          <w:color w:val="C00000"/>
          <w:sz w:val="24"/>
          <w:szCs w:val="24"/>
        </w:rPr>
        <w:t xml:space="preserve"> </w:t>
      </w:r>
      <w:r w:rsidR="00C50876" w:rsidRPr="001C27DF">
        <w:rPr>
          <w:rFonts w:ascii="Times New Roman" w:hAnsi="Times New Roman" w:cs="Times New Roman"/>
          <w:sz w:val="24"/>
          <w:szCs w:val="24"/>
        </w:rPr>
        <w:t xml:space="preserve">1. </w:t>
      </w:r>
      <w:r w:rsidR="00746E95" w:rsidRPr="009A35E7">
        <w:rPr>
          <w:rFonts w:ascii="Times New Roman" w:hAnsi="Times New Roman" w:cs="Times New Roman"/>
          <w:sz w:val="24"/>
          <w:szCs w:val="24"/>
        </w:rPr>
        <w:t xml:space="preserve">Bild, vor allem </w:t>
      </w:r>
      <w:r w:rsidR="0037757F" w:rsidRPr="009A35E7">
        <w:rPr>
          <w:rFonts w:ascii="Times New Roman" w:hAnsi="Times New Roman" w:cs="Times New Roman"/>
          <w:sz w:val="24"/>
          <w:szCs w:val="24"/>
        </w:rPr>
        <w:t>für die</w:t>
      </w:r>
      <w:r w:rsidR="00746E95" w:rsidRPr="009A35E7">
        <w:rPr>
          <w:rFonts w:ascii="Times New Roman" w:hAnsi="Times New Roman" w:cs="Times New Roman"/>
          <w:sz w:val="24"/>
          <w:szCs w:val="24"/>
        </w:rPr>
        <w:t xml:space="preserve"> Innenstadt</w:t>
      </w:r>
      <w:r w:rsidR="0037757F" w:rsidRPr="009A35E7">
        <w:rPr>
          <w:rFonts w:ascii="Times New Roman" w:hAnsi="Times New Roman" w:cs="Times New Roman"/>
          <w:sz w:val="24"/>
          <w:szCs w:val="24"/>
        </w:rPr>
        <w:t>.</w:t>
      </w:r>
      <w:r w:rsidR="007D03E4" w:rsidRPr="009A35E7">
        <w:rPr>
          <w:rFonts w:ascii="Times New Roman" w:hAnsi="Times New Roman" w:cs="Times New Roman"/>
          <w:sz w:val="24"/>
          <w:szCs w:val="24"/>
        </w:rPr>
        <w:t xml:space="preserve"> </w:t>
      </w:r>
    </w:p>
    <w:p w14:paraId="21718FC3" w14:textId="77312087" w:rsidR="00746E95" w:rsidRPr="009A35E7" w:rsidRDefault="0037757F" w:rsidP="00994D52">
      <w:p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Nach</w:t>
      </w:r>
      <w:r w:rsidR="00746E95" w:rsidRPr="009A35E7">
        <w:rPr>
          <w:rFonts w:ascii="Times New Roman" w:hAnsi="Times New Roman" w:cs="Times New Roman"/>
          <w:sz w:val="24"/>
          <w:szCs w:val="24"/>
        </w:rPr>
        <w:t xml:space="preserve"> Präsentation des Zwischenbildes, gab es positive Reaktion</w:t>
      </w:r>
      <w:r w:rsidR="00227E36">
        <w:rPr>
          <w:rFonts w:ascii="Times New Roman" w:hAnsi="Times New Roman" w:cs="Times New Roman"/>
          <w:sz w:val="24"/>
          <w:szCs w:val="24"/>
        </w:rPr>
        <w:t>en</w:t>
      </w:r>
      <w:r w:rsidR="00746E95" w:rsidRPr="009A35E7">
        <w:rPr>
          <w:rFonts w:ascii="Times New Roman" w:hAnsi="Times New Roman" w:cs="Times New Roman"/>
          <w:sz w:val="24"/>
          <w:szCs w:val="24"/>
        </w:rPr>
        <w:t xml:space="preserve">, insbesondere dahingehend, dass die Projektgruppe auf die Anregungen und Kritik eingegangen war, manche Dinge geprüft und neu bewertet und </w:t>
      </w:r>
      <w:r w:rsidRPr="009A35E7">
        <w:rPr>
          <w:rFonts w:ascii="Times New Roman" w:hAnsi="Times New Roman" w:cs="Times New Roman"/>
          <w:sz w:val="24"/>
          <w:szCs w:val="24"/>
        </w:rPr>
        <w:t>in der Konsequenz auch</w:t>
      </w:r>
      <w:r w:rsidR="00146ECB" w:rsidRPr="009A35E7">
        <w:rPr>
          <w:rFonts w:ascii="Times New Roman" w:hAnsi="Times New Roman" w:cs="Times New Roman"/>
          <w:sz w:val="24"/>
          <w:szCs w:val="24"/>
        </w:rPr>
        <w:t xml:space="preserve"> </w:t>
      </w:r>
      <w:r w:rsidR="00746E95" w:rsidRPr="009A35E7">
        <w:rPr>
          <w:rFonts w:ascii="Times New Roman" w:hAnsi="Times New Roman" w:cs="Times New Roman"/>
          <w:sz w:val="24"/>
          <w:szCs w:val="24"/>
        </w:rPr>
        <w:t>im Konzept umgesetzt hat</w:t>
      </w:r>
      <w:r w:rsidR="00994D52" w:rsidRPr="009A35E7">
        <w:rPr>
          <w:rFonts w:ascii="Times New Roman" w:hAnsi="Times New Roman" w:cs="Times New Roman"/>
          <w:sz w:val="24"/>
          <w:szCs w:val="24"/>
        </w:rPr>
        <w:t>.</w:t>
      </w:r>
      <w:r w:rsidR="00746E95" w:rsidRPr="009A35E7">
        <w:rPr>
          <w:rFonts w:ascii="Times New Roman" w:hAnsi="Times New Roman" w:cs="Times New Roman"/>
          <w:sz w:val="24"/>
          <w:szCs w:val="24"/>
        </w:rPr>
        <w:t xml:space="preserve"> </w:t>
      </w:r>
      <w:r w:rsidR="00994D52" w:rsidRPr="009A35E7">
        <w:rPr>
          <w:rFonts w:ascii="Times New Roman" w:hAnsi="Times New Roman" w:cs="Times New Roman"/>
          <w:sz w:val="24"/>
          <w:szCs w:val="24"/>
        </w:rPr>
        <w:t>So wurden beispielsweise die pastoralen Eckpfeiler geschärft und die jeweiligen Orte dahingehend eingeordnet, welche Strahlkraft und welchen Schwerpunkt sie haben und was dies für zukünftige Gottesdienststandorte und pastorale Aktivitäten bedeutet. Auch wurde das Angebot eines großen Raumes zur Nutzung für alle Gemeinden berücksichtigt.</w:t>
      </w:r>
      <w:r w:rsidR="00994D52" w:rsidRPr="009A35E7">
        <w:rPr>
          <w:rFonts w:ascii="Times New Roman" w:hAnsi="Times New Roman" w:cs="Times New Roman"/>
          <w:color w:val="000000" w:themeColor="text1"/>
          <w:sz w:val="24"/>
          <w:szCs w:val="24"/>
        </w:rPr>
        <w:t xml:space="preserve"> </w:t>
      </w:r>
    </w:p>
    <w:p w14:paraId="7D656918" w14:textId="0759B562" w:rsidR="00746E95" w:rsidRPr="009A35E7" w:rsidRDefault="001B440F" w:rsidP="00123C27">
      <w:pPr>
        <w:spacing w:after="240" w:line="276" w:lineRule="auto"/>
        <w:rPr>
          <w:rFonts w:ascii="Times New Roman" w:hAnsi="Times New Roman" w:cs="Times New Roman"/>
          <w:sz w:val="24"/>
          <w:szCs w:val="24"/>
        </w:rPr>
      </w:pPr>
      <w:r>
        <w:rPr>
          <w:rFonts w:ascii="Times New Roman" w:hAnsi="Times New Roman" w:cs="Times New Roman"/>
          <w:sz w:val="24"/>
          <w:szCs w:val="24"/>
        </w:rPr>
        <w:t>Durch die überwiegende positive Resonanz auf das Zwischenbild mit wenig Änderungsbedarf, konnte auf dessen Basis mit kleinen</w:t>
      </w:r>
      <w:r w:rsidR="001F4B19">
        <w:rPr>
          <w:rFonts w:ascii="Times New Roman" w:hAnsi="Times New Roman" w:cs="Times New Roman"/>
          <w:sz w:val="24"/>
          <w:szCs w:val="24"/>
        </w:rPr>
        <w:t xml:space="preserve"> A</w:t>
      </w:r>
      <w:r>
        <w:rPr>
          <w:rFonts w:ascii="Times New Roman" w:hAnsi="Times New Roman" w:cs="Times New Roman"/>
          <w:sz w:val="24"/>
          <w:szCs w:val="24"/>
        </w:rPr>
        <w:t>npassungen das „Finale Bild“ erstellt werden</w:t>
      </w:r>
      <w:r w:rsidR="004F6098">
        <w:rPr>
          <w:rFonts w:ascii="Times New Roman" w:hAnsi="Times New Roman" w:cs="Times New Roman"/>
          <w:sz w:val="24"/>
          <w:szCs w:val="24"/>
        </w:rPr>
        <w:t>:</w:t>
      </w:r>
      <w:r>
        <w:rPr>
          <w:rFonts w:ascii="Times New Roman" w:hAnsi="Times New Roman" w:cs="Times New Roman"/>
          <w:sz w:val="24"/>
          <w:szCs w:val="24"/>
        </w:rPr>
        <w:t xml:space="preserve"> </w:t>
      </w:r>
    </w:p>
    <w:p w14:paraId="2A3C9A24" w14:textId="701C343E" w:rsidR="00BD02DE" w:rsidRPr="00227E36" w:rsidRDefault="008A194A" w:rsidP="008A194A">
      <w:pPr>
        <w:pStyle w:val="Listenabsatz"/>
        <w:numPr>
          <w:ilvl w:val="0"/>
          <w:numId w:val="11"/>
        </w:numPr>
        <w:spacing w:after="240" w:line="276" w:lineRule="auto"/>
        <w:rPr>
          <w:rFonts w:ascii="Times New Roman" w:hAnsi="Times New Roman" w:cs="Times New Roman"/>
          <w:b/>
          <w:bCs/>
          <w:sz w:val="28"/>
          <w:szCs w:val="28"/>
        </w:rPr>
      </w:pPr>
      <w:r w:rsidRPr="00227E36">
        <w:rPr>
          <w:rFonts w:ascii="Times New Roman" w:hAnsi="Times New Roman" w:cs="Times New Roman"/>
          <w:b/>
          <w:bCs/>
          <w:sz w:val="28"/>
          <w:szCs w:val="28"/>
        </w:rPr>
        <w:t xml:space="preserve">Gemeinden auf den </w:t>
      </w:r>
      <w:r w:rsidR="00BD02DE" w:rsidRPr="00227E36">
        <w:rPr>
          <w:rFonts w:ascii="Times New Roman" w:hAnsi="Times New Roman" w:cs="Times New Roman"/>
          <w:b/>
          <w:bCs/>
          <w:sz w:val="28"/>
          <w:szCs w:val="28"/>
        </w:rPr>
        <w:t>Dörfer</w:t>
      </w:r>
      <w:r w:rsidRPr="00227E36">
        <w:rPr>
          <w:rFonts w:ascii="Times New Roman" w:hAnsi="Times New Roman" w:cs="Times New Roman"/>
          <w:b/>
          <w:bCs/>
          <w:sz w:val="28"/>
          <w:szCs w:val="28"/>
        </w:rPr>
        <w:t>n</w:t>
      </w:r>
    </w:p>
    <w:p w14:paraId="04ECA8AE" w14:textId="77777777" w:rsidR="00EE1AF7" w:rsidRPr="001B440F" w:rsidRDefault="00EE1AF7" w:rsidP="00EE1AF7">
      <w:pPr>
        <w:pStyle w:val="Listenabsatz"/>
        <w:spacing w:after="240" w:line="276" w:lineRule="auto"/>
        <w:rPr>
          <w:rFonts w:ascii="Times New Roman" w:hAnsi="Times New Roman" w:cs="Times New Roman"/>
          <w:b/>
          <w:bCs/>
          <w:sz w:val="24"/>
          <w:szCs w:val="24"/>
        </w:rPr>
      </w:pPr>
      <w:r w:rsidRPr="001B440F">
        <w:rPr>
          <w:rFonts w:ascii="Times New Roman" w:hAnsi="Times New Roman" w:cs="Times New Roman"/>
          <w:b/>
          <w:bCs/>
          <w:sz w:val="24"/>
          <w:szCs w:val="24"/>
        </w:rPr>
        <w:t>Eckpfeiler:</w:t>
      </w:r>
    </w:p>
    <w:p w14:paraId="25F090FB" w14:textId="704EB43E" w:rsidR="008E7513" w:rsidRPr="009A35E7" w:rsidRDefault="00EE1AF7" w:rsidP="00216E10">
      <w:pPr>
        <w:pStyle w:val="Listenabsatz"/>
        <w:numPr>
          <w:ilvl w:val="0"/>
          <w:numId w:val="14"/>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 xml:space="preserve">An allen </w:t>
      </w:r>
      <w:r w:rsidR="00C1290B" w:rsidRPr="009A35E7">
        <w:rPr>
          <w:rFonts w:ascii="Times New Roman" w:hAnsi="Times New Roman" w:cs="Times New Roman"/>
          <w:sz w:val="24"/>
          <w:szCs w:val="24"/>
        </w:rPr>
        <w:t>bisherigen Kirchen-</w:t>
      </w:r>
      <w:r w:rsidRPr="009A35E7">
        <w:rPr>
          <w:rFonts w:ascii="Times New Roman" w:hAnsi="Times New Roman" w:cs="Times New Roman"/>
          <w:sz w:val="24"/>
          <w:szCs w:val="24"/>
        </w:rPr>
        <w:t>Standorten bleiben Möglichkeiten für Gottesdienste</w:t>
      </w:r>
      <w:r w:rsidR="00E90143" w:rsidRPr="009A35E7">
        <w:rPr>
          <w:rFonts w:ascii="Times New Roman" w:hAnsi="Times New Roman" w:cs="Times New Roman"/>
          <w:sz w:val="24"/>
          <w:szCs w:val="24"/>
        </w:rPr>
        <w:t xml:space="preserve"> (z.B. in Schützenhallen) </w:t>
      </w:r>
      <w:r w:rsidRPr="009A35E7">
        <w:rPr>
          <w:rFonts w:ascii="Times New Roman" w:hAnsi="Times New Roman" w:cs="Times New Roman"/>
          <w:sz w:val="24"/>
          <w:szCs w:val="24"/>
        </w:rPr>
        <w:t xml:space="preserve">oder Andachtsstätten für das persönliche Gebet </w:t>
      </w:r>
      <w:r w:rsidR="009E3F8A" w:rsidRPr="009A35E7">
        <w:rPr>
          <w:rFonts w:ascii="Times New Roman" w:hAnsi="Times New Roman" w:cs="Times New Roman"/>
          <w:color w:val="538135" w:themeColor="accent6" w:themeShade="BF"/>
          <w:sz w:val="24"/>
          <w:szCs w:val="24"/>
        </w:rPr>
        <w:t>(</w:t>
      </w:r>
      <w:r w:rsidR="00462BE8" w:rsidRPr="009A35E7">
        <w:rPr>
          <w:rFonts w:ascii="Times New Roman" w:hAnsi="Times New Roman" w:cs="Times New Roman"/>
          <w:color w:val="000000" w:themeColor="text1"/>
          <w:sz w:val="24"/>
          <w:szCs w:val="24"/>
        </w:rPr>
        <w:t xml:space="preserve">sogenannte </w:t>
      </w:r>
      <w:proofErr w:type="spellStart"/>
      <w:r w:rsidR="0038514D" w:rsidRPr="009A35E7">
        <w:rPr>
          <w:rFonts w:ascii="Times New Roman" w:hAnsi="Times New Roman" w:cs="Times New Roman"/>
          <w:sz w:val="24"/>
          <w:szCs w:val="24"/>
        </w:rPr>
        <w:t>M</w:t>
      </w:r>
      <w:r w:rsidR="009E3F8A" w:rsidRPr="009A35E7">
        <w:rPr>
          <w:rFonts w:ascii="Times New Roman" w:hAnsi="Times New Roman" w:cs="Times New Roman"/>
          <w:sz w:val="24"/>
          <w:szCs w:val="24"/>
        </w:rPr>
        <w:t>ystagogische</w:t>
      </w:r>
      <w:proofErr w:type="spellEnd"/>
      <w:r w:rsidR="009E3F8A" w:rsidRPr="009A35E7">
        <w:rPr>
          <w:rFonts w:ascii="Times New Roman" w:hAnsi="Times New Roman" w:cs="Times New Roman"/>
          <w:sz w:val="24"/>
          <w:szCs w:val="24"/>
        </w:rPr>
        <w:t xml:space="preserve"> Orte</w:t>
      </w:r>
      <w:r w:rsidR="009E3F8A" w:rsidRPr="009A35E7">
        <w:rPr>
          <w:rFonts w:ascii="Times New Roman" w:hAnsi="Times New Roman" w:cs="Times New Roman"/>
          <w:color w:val="538135" w:themeColor="accent6" w:themeShade="BF"/>
          <w:sz w:val="24"/>
          <w:szCs w:val="24"/>
        </w:rPr>
        <w:t xml:space="preserve">) </w:t>
      </w:r>
      <w:r w:rsidR="0024383E">
        <w:rPr>
          <w:rFonts w:ascii="Times New Roman" w:hAnsi="Times New Roman" w:cs="Times New Roman"/>
          <w:sz w:val="24"/>
          <w:szCs w:val="24"/>
        </w:rPr>
        <w:t>oder</w:t>
      </w:r>
      <w:r w:rsidRPr="009A35E7">
        <w:rPr>
          <w:rFonts w:ascii="Times New Roman" w:hAnsi="Times New Roman" w:cs="Times New Roman"/>
          <w:sz w:val="24"/>
          <w:szCs w:val="24"/>
        </w:rPr>
        <w:t xml:space="preserve"> werden neu geschaffen. </w:t>
      </w:r>
    </w:p>
    <w:p w14:paraId="7198D808" w14:textId="7945ECE7" w:rsidR="00BD02DE" w:rsidRPr="009A35E7" w:rsidRDefault="00C1290B" w:rsidP="00216E10">
      <w:pPr>
        <w:pStyle w:val="Listenabsatz"/>
        <w:numPr>
          <w:ilvl w:val="0"/>
          <w:numId w:val="14"/>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 xml:space="preserve">An </w:t>
      </w:r>
      <w:r w:rsidR="00417E59">
        <w:rPr>
          <w:rFonts w:ascii="Times New Roman" w:hAnsi="Times New Roman" w:cs="Times New Roman"/>
          <w:sz w:val="24"/>
          <w:szCs w:val="24"/>
        </w:rPr>
        <w:t>fast allen</w:t>
      </w:r>
      <w:r w:rsidR="00325E17">
        <w:rPr>
          <w:rFonts w:ascii="Times New Roman" w:hAnsi="Times New Roman" w:cs="Times New Roman"/>
          <w:sz w:val="24"/>
          <w:szCs w:val="24"/>
        </w:rPr>
        <w:t xml:space="preserve"> </w:t>
      </w:r>
      <w:r w:rsidRPr="009A35E7">
        <w:rPr>
          <w:rFonts w:ascii="Times New Roman" w:hAnsi="Times New Roman" w:cs="Times New Roman"/>
          <w:sz w:val="24"/>
          <w:szCs w:val="24"/>
        </w:rPr>
        <w:t>bisherigen</w:t>
      </w:r>
      <w:r w:rsidR="00E27564" w:rsidRPr="009A35E7">
        <w:rPr>
          <w:rFonts w:ascii="Times New Roman" w:hAnsi="Times New Roman" w:cs="Times New Roman"/>
          <w:sz w:val="24"/>
          <w:szCs w:val="24"/>
        </w:rPr>
        <w:t xml:space="preserve"> </w:t>
      </w:r>
      <w:r w:rsidRPr="009A35E7">
        <w:rPr>
          <w:rFonts w:ascii="Times New Roman" w:hAnsi="Times New Roman" w:cs="Times New Roman"/>
          <w:sz w:val="24"/>
          <w:szCs w:val="24"/>
        </w:rPr>
        <w:t>Pfarrsaal-Standorten wird es weiterhin Begegnungs</w:t>
      </w:r>
      <w:r w:rsidR="00E27564" w:rsidRPr="009A35E7">
        <w:rPr>
          <w:rFonts w:ascii="Times New Roman" w:hAnsi="Times New Roman" w:cs="Times New Roman"/>
          <w:sz w:val="24"/>
          <w:szCs w:val="24"/>
        </w:rPr>
        <w:t xml:space="preserve">räume </w:t>
      </w:r>
      <w:r w:rsidRPr="009A35E7">
        <w:rPr>
          <w:rFonts w:ascii="Times New Roman" w:hAnsi="Times New Roman" w:cs="Times New Roman"/>
          <w:sz w:val="24"/>
          <w:szCs w:val="24"/>
        </w:rPr>
        <w:t xml:space="preserve">geben; </w:t>
      </w:r>
      <w:r w:rsidR="00462BE8" w:rsidRPr="009A35E7">
        <w:rPr>
          <w:rFonts w:ascii="Times New Roman" w:hAnsi="Times New Roman" w:cs="Times New Roman"/>
          <w:sz w:val="24"/>
          <w:szCs w:val="24"/>
        </w:rPr>
        <w:t xml:space="preserve">zum Teil werden </w:t>
      </w:r>
      <w:r w:rsidR="002E44F3" w:rsidRPr="009A35E7">
        <w:rPr>
          <w:rFonts w:ascii="Times New Roman" w:hAnsi="Times New Roman" w:cs="Times New Roman"/>
          <w:sz w:val="24"/>
          <w:szCs w:val="24"/>
        </w:rPr>
        <w:t xml:space="preserve">dafür </w:t>
      </w:r>
      <w:r w:rsidR="00462BE8" w:rsidRPr="009A35E7">
        <w:rPr>
          <w:rFonts w:ascii="Times New Roman" w:hAnsi="Times New Roman" w:cs="Times New Roman"/>
          <w:sz w:val="24"/>
          <w:szCs w:val="24"/>
        </w:rPr>
        <w:t>Kirchen zur multifunktionalen Nutzung umgebaut</w:t>
      </w:r>
    </w:p>
    <w:p w14:paraId="657F6703" w14:textId="055FF1F6" w:rsidR="00C1290B" w:rsidRPr="009A35E7" w:rsidRDefault="00C1290B" w:rsidP="00C1290B">
      <w:pPr>
        <w:pStyle w:val="Listenabsatz"/>
        <w:numPr>
          <w:ilvl w:val="0"/>
          <w:numId w:val="14"/>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 xml:space="preserve">Die </w:t>
      </w:r>
      <w:r w:rsidR="000F3B8E" w:rsidRPr="009A35E7">
        <w:rPr>
          <w:rFonts w:ascii="Times New Roman" w:hAnsi="Times New Roman" w:cs="Times New Roman"/>
          <w:sz w:val="24"/>
          <w:szCs w:val="24"/>
        </w:rPr>
        <w:t xml:space="preserve">erhaltenen Kirchen bleiben </w:t>
      </w:r>
      <w:r w:rsidR="00C50876" w:rsidRPr="001F4B19">
        <w:rPr>
          <w:rFonts w:ascii="Times New Roman" w:hAnsi="Times New Roman" w:cs="Times New Roman"/>
          <w:sz w:val="24"/>
          <w:szCs w:val="24"/>
        </w:rPr>
        <w:t xml:space="preserve">verlässliche </w:t>
      </w:r>
      <w:r w:rsidR="000F3B8E" w:rsidRPr="009A35E7">
        <w:rPr>
          <w:rFonts w:ascii="Times New Roman" w:hAnsi="Times New Roman" w:cs="Times New Roman"/>
          <w:sz w:val="24"/>
          <w:szCs w:val="24"/>
        </w:rPr>
        <w:t>Gottesdienststandorte; wobei die Frequenz der Gottesdienste langfristig von den verfügbaren Zelebrierenden abhängt.</w:t>
      </w:r>
    </w:p>
    <w:p w14:paraId="1B902434" w14:textId="77777777" w:rsidR="00E90143" w:rsidRPr="009A35E7" w:rsidRDefault="00E90143" w:rsidP="00E90143">
      <w:pPr>
        <w:pStyle w:val="Listenabsatz"/>
        <w:spacing w:after="240" w:line="276" w:lineRule="auto"/>
        <w:ind w:left="1080"/>
        <w:rPr>
          <w:rFonts w:ascii="Times New Roman" w:hAnsi="Times New Roman" w:cs="Times New Roman"/>
          <w:sz w:val="24"/>
          <w:szCs w:val="24"/>
        </w:rPr>
      </w:pPr>
    </w:p>
    <w:p w14:paraId="7C8FA114" w14:textId="77777777" w:rsidR="001F2CCE" w:rsidRPr="009A35E7" w:rsidRDefault="001F2CCE" w:rsidP="008A194A">
      <w:pPr>
        <w:pStyle w:val="Listenabsatz"/>
        <w:numPr>
          <w:ilvl w:val="0"/>
          <w:numId w:val="12"/>
        </w:numPr>
        <w:spacing w:after="240" w:line="276" w:lineRule="auto"/>
        <w:rPr>
          <w:rFonts w:ascii="Times New Roman" w:hAnsi="Times New Roman" w:cs="Times New Roman"/>
          <w:i/>
          <w:iCs/>
          <w:sz w:val="24"/>
          <w:szCs w:val="24"/>
          <w:u w:val="single"/>
        </w:rPr>
      </w:pPr>
      <w:r w:rsidRPr="009A35E7">
        <w:rPr>
          <w:rFonts w:ascii="Times New Roman" w:hAnsi="Times New Roman" w:cs="Times New Roman"/>
          <w:i/>
          <w:iCs/>
          <w:sz w:val="24"/>
          <w:szCs w:val="24"/>
          <w:u w:val="single"/>
        </w:rPr>
        <w:t xml:space="preserve">Oeventrop </w:t>
      </w:r>
    </w:p>
    <w:p w14:paraId="7F16554D" w14:textId="77777777" w:rsidR="00EC07F6" w:rsidRPr="009A35E7" w:rsidRDefault="00EC07F6" w:rsidP="001F2CCE">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Verlässlicher Gottesdienststandort</w:t>
      </w:r>
    </w:p>
    <w:p w14:paraId="4C61478B" w14:textId="7D4AC009" w:rsidR="001F2CCE" w:rsidRPr="009A35E7" w:rsidRDefault="00EC07F6" w:rsidP="001F2CCE">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 xml:space="preserve">Erhalt </w:t>
      </w:r>
      <w:r w:rsidR="00502957" w:rsidRPr="009A35E7">
        <w:rPr>
          <w:rFonts w:ascii="Times New Roman" w:hAnsi="Times New Roman" w:cs="Times New Roman"/>
          <w:sz w:val="24"/>
          <w:szCs w:val="24"/>
        </w:rPr>
        <w:t xml:space="preserve">der Kirche und </w:t>
      </w:r>
      <w:r w:rsidR="001F2CCE" w:rsidRPr="009A35E7">
        <w:rPr>
          <w:rFonts w:ascii="Times New Roman" w:hAnsi="Times New Roman" w:cs="Times New Roman"/>
          <w:sz w:val="24"/>
          <w:szCs w:val="24"/>
        </w:rPr>
        <w:t>Integration eines Begegnungsraumes</w:t>
      </w:r>
      <w:r w:rsidRPr="009A35E7">
        <w:rPr>
          <w:rFonts w:ascii="Times New Roman" w:hAnsi="Times New Roman" w:cs="Times New Roman"/>
          <w:sz w:val="24"/>
          <w:szCs w:val="24"/>
        </w:rPr>
        <w:t>/Andachtsraum</w:t>
      </w:r>
      <w:r w:rsidR="001F2CCE" w:rsidRPr="009A35E7">
        <w:rPr>
          <w:rFonts w:ascii="Times New Roman" w:hAnsi="Times New Roman" w:cs="Times New Roman"/>
          <w:sz w:val="24"/>
          <w:szCs w:val="24"/>
        </w:rPr>
        <w:t xml:space="preserve"> im hinteren Teil der Kirche mit Glasabtrennung- für kurze Wege </w:t>
      </w:r>
      <w:r w:rsidR="00417A90" w:rsidRPr="009A35E7">
        <w:rPr>
          <w:rFonts w:ascii="Times New Roman" w:hAnsi="Times New Roman" w:cs="Times New Roman"/>
          <w:sz w:val="24"/>
          <w:szCs w:val="24"/>
        </w:rPr>
        <w:t xml:space="preserve">- </w:t>
      </w:r>
      <w:r w:rsidR="001F2CCE" w:rsidRPr="009A35E7">
        <w:rPr>
          <w:rFonts w:ascii="Times New Roman" w:hAnsi="Times New Roman" w:cs="Times New Roman"/>
          <w:sz w:val="24"/>
          <w:szCs w:val="24"/>
        </w:rPr>
        <w:t>beispielsweise nach Gottesdiensten</w:t>
      </w:r>
    </w:p>
    <w:p w14:paraId="5EA23BEE" w14:textId="10E2158C" w:rsidR="001F2CCE" w:rsidRPr="009A35E7" w:rsidRDefault="001F2CCE" w:rsidP="001F2CCE">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Nutzung des Untergeschosses des Pfarrheims mit Infrastruktur als Gemeinde- und Gruppenraum; Garage als zusätzlicher Lagerraum</w:t>
      </w:r>
    </w:p>
    <w:p w14:paraId="752908A5" w14:textId="6A248C9B" w:rsidR="008A194A" w:rsidRPr="009A35E7" w:rsidRDefault="001F2CCE" w:rsidP="001F2CCE">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 xml:space="preserve"> Abgabe oder Vermietung von Erdgeschoss und </w:t>
      </w:r>
      <w:r w:rsidR="003023AE" w:rsidRPr="009A35E7">
        <w:rPr>
          <w:rFonts w:ascii="Times New Roman" w:hAnsi="Times New Roman" w:cs="Times New Roman"/>
          <w:sz w:val="24"/>
          <w:szCs w:val="24"/>
        </w:rPr>
        <w:t>erster E</w:t>
      </w:r>
      <w:r w:rsidRPr="009A35E7">
        <w:rPr>
          <w:rFonts w:ascii="Times New Roman" w:hAnsi="Times New Roman" w:cs="Times New Roman"/>
          <w:sz w:val="24"/>
          <w:szCs w:val="24"/>
        </w:rPr>
        <w:t xml:space="preserve">tage </w:t>
      </w:r>
      <w:r w:rsidR="00462BE8" w:rsidRPr="009A35E7">
        <w:rPr>
          <w:rFonts w:ascii="Times New Roman" w:hAnsi="Times New Roman" w:cs="Times New Roman"/>
          <w:sz w:val="24"/>
          <w:szCs w:val="24"/>
        </w:rPr>
        <w:t xml:space="preserve">des </w:t>
      </w:r>
      <w:r w:rsidRPr="009A35E7">
        <w:rPr>
          <w:rFonts w:ascii="Times New Roman" w:hAnsi="Times New Roman" w:cs="Times New Roman"/>
          <w:sz w:val="24"/>
          <w:szCs w:val="24"/>
        </w:rPr>
        <w:t xml:space="preserve">Pfarrheims </w:t>
      </w:r>
      <w:r w:rsidR="00EC07F6" w:rsidRPr="009A35E7">
        <w:rPr>
          <w:rFonts w:ascii="Times New Roman" w:hAnsi="Times New Roman" w:cs="Times New Roman"/>
          <w:sz w:val="24"/>
          <w:szCs w:val="24"/>
        </w:rPr>
        <w:t>und des Pfarrhauses (Vikarie)</w:t>
      </w:r>
    </w:p>
    <w:p w14:paraId="06360B38" w14:textId="77777777" w:rsidR="00AC6698" w:rsidRPr="009A35E7" w:rsidRDefault="00AC6698" w:rsidP="00AC6698">
      <w:pPr>
        <w:pStyle w:val="Listenabsatz"/>
        <w:spacing w:after="240" w:line="276" w:lineRule="auto"/>
        <w:ind w:left="1440"/>
        <w:rPr>
          <w:rFonts w:ascii="Times New Roman" w:hAnsi="Times New Roman" w:cs="Times New Roman"/>
          <w:sz w:val="24"/>
          <w:szCs w:val="24"/>
        </w:rPr>
      </w:pPr>
    </w:p>
    <w:p w14:paraId="1F45BF99" w14:textId="0EA509C6" w:rsidR="00AC6698" w:rsidRPr="009A35E7" w:rsidRDefault="00AC6698" w:rsidP="00AC6698">
      <w:pPr>
        <w:pStyle w:val="Listenabsatz"/>
        <w:numPr>
          <w:ilvl w:val="0"/>
          <w:numId w:val="12"/>
        </w:numPr>
        <w:spacing w:after="240" w:line="276" w:lineRule="auto"/>
        <w:rPr>
          <w:rFonts w:ascii="Times New Roman" w:hAnsi="Times New Roman" w:cs="Times New Roman"/>
          <w:i/>
          <w:iCs/>
          <w:sz w:val="24"/>
          <w:szCs w:val="24"/>
          <w:u w:val="single"/>
        </w:rPr>
      </w:pPr>
      <w:proofErr w:type="spellStart"/>
      <w:r w:rsidRPr="009A35E7">
        <w:rPr>
          <w:rFonts w:ascii="Times New Roman" w:hAnsi="Times New Roman" w:cs="Times New Roman"/>
          <w:i/>
          <w:iCs/>
          <w:sz w:val="24"/>
          <w:szCs w:val="24"/>
          <w:u w:val="single"/>
        </w:rPr>
        <w:t>Wennigloh</w:t>
      </w:r>
      <w:proofErr w:type="spellEnd"/>
    </w:p>
    <w:p w14:paraId="4F330E17" w14:textId="77777777" w:rsidR="00EC07F6" w:rsidRPr="009A35E7" w:rsidRDefault="00EC07F6" w:rsidP="00AC6698">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Verlässlicher Gottesdienststandort</w:t>
      </w:r>
    </w:p>
    <w:p w14:paraId="54A85ADD" w14:textId="686A4056" w:rsidR="00AC6698" w:rsidRPr="009A35E7" w:rsidRDefault="00AC6698" w:rsidP="00AC6698">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Erhalt und Umbau der Kirche zur multifunktionalen Nutzung für Gottesdienste und Gruppentreffen/Gemeindeveranstaltungen</w:t>
      </w:r>
    </w:p>
    <w:p w14:paraId="73152AA9" w14:textId="6790498B" w:rsidR="00AC6698" w:rsidRPr="009A35E7" w:rsidRDefault="00AC6698" w:rsidP="00AC6698">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Abgabe des Pfarrheims und des Pfarrhauses</w:t>
      </w:r>
    </w:p>
    <w:p w14:paraId="448B294A" w14:textId="77777777" w:rsidR="00AC6698" w:rsidRPr="009A35E7" w:rsidRDefault="00AC6698" w:rsidP="00AC6698">
      <w:pPr>
        <w:pStyle w:val="Listenabsatz"/>
        <w:spacing w:after="240" w:line="276" w:lineRule="auto"/>
        <w:ind w:left="1440"/>
        <w:rPr>
          <w:rFonts w:ascii="Times New Roman" w:hAnsi="Times New Roman" w:cs="Times New Roman"/>
          <w:sz w:val="24"/>
          <w:szCs w:val="24"/>
        </w:rPr>
      </w:pPr>
    </w:p>
    <w:p w14:paraId="485D221B" w14:textId="31B5058E" w:rsidR="00AC6698" w:rsidRPr="009A35E7" w:rsidRDefault="00AC6698" w:rsidP="00AC6698">
      <w:pPr>
        <w:pStyle w:val="Listenabsatz"/>
        <w:numPr>
          <w:ilvl w:val="0"/>
          <w:numId w:val="12"/>
        </w:numPr>
        <w:spacing w:after="240" w:line="276" w:lineRule="auto"/>
        <w:rPr>
          <w:rFonts w:ascii="Times New Roman" w:hAnsi="Times New Roman" w:cs="Times New Roman"/>
          <w:i/>
          <w:iCs/>
          <w:sz w:val="24"/>
          <w:szCs w:val="24"/>
          <w:u w:val="single"/>
        </w:rPr>
      </w:pPr>
      <w:r w:rsidRPr="009A35E7">
        <w:rPr>
          <w:rFonts w:ascii="Times New Roman" w:hAnsi="Times New Roman" w:cs="Times New Roman"/>
          <w:i/>
          <w:iCs/>
          <w:sz w:val="24"/>
          <w:szCs w:val="24"/>
          <w:u w:val="single"/>
        </w:rPr>
        <w:t>Niedereimer</w:t>
      </w:r>
    </w:p>
    <w:p w14:paraId="2A77EAE4" w14:textId="77777777" w:rsidR="00EC07F6" w:rsidRPr="009A35E7" w:rsidRDefault="00EC07F6" w:rsidP="00AC6698">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Verlässlicher Gottesdienststandort</w:t>
      </w:r>
    </w:p>
    <w:p w14:paraId="6DAB57BC" w14:textId="5D01D5E7" w:rsidR="00AC6698" w:rsidRPr="009A35E7" w:rsidRDefault="00AC6698" w:rsidP="00AC6698">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Erhalt der Kirche und Integration der Bücherei</w:t>
      </w:r>
    </w:p>
    <w:p w14:paraId="53A0CAD5" w14:textId="69E9FFF0" w:rsidR="00AC6698" w:rsidRPr="009A35E7" w:rsidRDefault="00AC6698" w:rsidP="00AC6698">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lastRenderedPageBreak/>
        <w:t xml:space="preserve">Erhalt des </w:t>
      </w:r>
      <w:r w:rsidR="00491917" w:rsidRPr="009A35E7">
        <w:rPr>
          <w:rFonts w:ascii="Times New Roman" w:hAnsi="Times New Roman" w:cs="Times New Roman"/>
          <w:sz w:val="24"/>
          <w:szCs w:val="24"/>
        </w:rPr>
        <w:t xml:space="preserve">Erdgeschosses </w:t>
      </w:r>
      <w:r w:rsidR="00E3202D" w:rsidRPr="009A35E7">
        <w:rPr>
          <w:rFonts w:ascii="Times New Roman" w:hAnsi="Times New Roman" w:cs="Times New Roman"/>
          <w:sz w:val="24"/>
          <w:szCs w:val="24"/>
        </w:rPr>
        <w:t>im</w:t>
      </w:r>
      <w:r w:rsidR="00491917" w:rsidRPr="009A35E7">
        <w:rPr>
          <w:rFonts w:ascii="Times New Roman" w:hAnsi="Times New Roman" w:cs="Times New Roman"/>
          <w:sz w:val="24"/>
          <w:szCs w:val="24"/>
        </w:rPr>
        <w:t xml:space="preserve"> Pfarrheim</w:t>
      </w:r>
      <w:r w:rsidR="00E3202D" w:rsidRPr="009A35E7">
        <w:rPr>
          <w:rFonts w:ascii="Times New Roman" w:hAnsi="Times New Roman" w:cs="Times New Roman"/>
          <w:sz w:val="24"/>
          <w:szCs w:val="24"/>
        </w:rPr>
        <w:t xml:space="preserve"> </w:t>
      </w:r>
      <w:r w:rsidR="00491917" w:rsidRPr="009A35E7">
        <w:rPr>
          <w:rFonts w:ascii="Times New Roman" w:hAnsi="Times New Roman" w:cs="Times New Roman"/>
          <w:sz w:val="24"/>
          <w:szCs w:val="24"/>
        </w:rPr>
        <w:t>mit den verschiedenen Räumlichkeiten zur Nutzung für die Gemeinde und für andere Gruppierungen</w:t>
      </w:r>
      <w:r w:rsidR="00E3202D" w:rsidRPr="009A35E7">
        <w:rPr>
          <w:rFonts w:ascii="Times New Roman" w:hAnsi="Times New Roman" w:cs="Times New Roman"/>
          <w:sz w:val="24"/>
          <w:szCs w:val="24"/>
        </w:rPr>
        <w:t xml:space="preserve"> nach Absprache</w:t>
      </w:r>
    </w:p>
    <w:p w14:paraId="6D3C12E5" w14:textId="00810303" w:rsidR="00491917" w:rsidRPr="009A35E7" w:rsidRDefault="00491917" w:rsidP="00317FAB">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 xml:space="preserve">Abgabe </w:t>
      </w:r>
      <w:r w:rsidR="00E0454D" w:rsidRPr="009A35E7">
        <w:rPr>
          <w:rFonts w:ascii="Times New Roman" w:hAnsi="Times New Roman" w:cs="Times New Roman"/>
          <w:sz w:val="24"/>
          <w:szCs w:val="24"/>
        </w:rPr>
        <w:t>des Kellergeschosses</w:t>
      </w:r>
      <w:r w:rsidR="00EC07F6" w:rsidRPr="009A35E7">
        <w:rPr>
          <w:rFonts w:ascii="Times New Roman" w:hAnsi="Times New Roman" w:cs="Times New Roman"/>
          <w:sz w:val="24"/>
          <w:szCs w:val="24"/>
        </w:rPr>
        <w:t>; aber Erhalt des dortigen</w:t>
      </w:r>
      <w:r w:rsidR="00E0454D" w:rsidRPr="009A35E7">
        <w:rPr>
          <w:rFonts w:ascii="Times New Roman" w:hAnsi="Times New Roman" w:cs="Times New Roman"/>
          <w:sz w:val="24"/>
          <w:szCs w:val="24"/>
        </w:rPr>
        <w:t xml:space="preserve"> Jugendraumes</w:t>
      </w:r>
      <w:r w:rsidR="001A0440" w:rsidRPr="009A35E7">
        <w:rPr>
          <w:rFonts w:ascii="Times New Roman" w:hAnsi="Times New Roman" w:cs="Times New Roman"/>
          <w:sz w:val="24"/>
          <w:szCs w:val="24"/>
        </w:rPr>
        <w:t xml:space="preserve"> </w:t>
      </w:r>
    </w:p>
    <w:p w14:paraId="286EF3D4" w14:textId="77777777" w:rsidR="001F2CCE" w:rsidRPr="009A35E7" w:rsidRDefault="001F2CCE" w:rsidP="001F2CCE">
      <w:pPr>
        <w:pStyle w:val="Listenabsatz"/>
        <w:spacing w:after="240" w:line="276" w:lineRule="auto"/>
        <w:ind w:left="1080"/>
        <w:rPr>
          <w:rFonts w:ascii="Times New Roman" w:hAnsi="Times New Roman" w:cs="Times New Roman"/>
          <w:sz w:val="24"/>
          <w:szCs w:val="24"/>
        </w:rPr>
      </w:pPr>
    </w:p>
    <w:p w14:paraId="4C5AFBC1" w14:textId="7A4E70F8" w:rsidR="008A194A" w:rsidRPr="009A35E7" w:rsidRDefault="004B404A" w:rsidP="004B404A">
      <w:pPr>
        <w:pStyle w:val="Listenabsatz"/>
        <w:numPr>
          <w:ilvl w:val="0"/>
          <w:numId w:val="12"/>
        </w:numPr>
        <w:spacing w:after="240" w:line="276" w:lineRule="auto"/>
        <w:rPr>
          <w:rFonts w:ascii="Times New Roman" w:hAnsi="Times New Roman" w:cs="Times New Roman"/>
          <w:i/>
          <w:iCs/>
          <w:sz w:val="24"/>
          <w:szCs w:val="24"/>
          <w:u w:val="single"/>
        </w:rPr>
      </w:pPr>
      <w:r w:rsidRPr="009A35E7">
        <w:rPr>
          <w:rFonts w:ascii="Times New Roman" w:hAnsi="Times New Roman" w:cs="Times New Roman"/>
          <w:i/>
          <w:iCs/>
          <w:sz w:val="24"/>
          <w:szCs w:val="24"/>
          <w:u w:val="single"/>
        </w:rPr>
        <w:t>Rumbeck</w:t>
      </w:r>
    </w:p>
    <w:p w14:paraId="2581E050" w14:textId="02872D77" w:rsidR="00FB5521" w:rsidRPr="009A35E7" w:rsidRDefault="00FB5521" w:rsidP="004B404A">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Verlässlicher Gottesdienststandort</w:t>
      </w:r>
    </w:p>
    <w:p w14:paraId="6029E7AD" w14:textId="1E25A6EF" w:rsidR="009F31C8" w:rsidRPr="009A35E7" w:rsidRDefault="009F31C8" w:rsidP="004B404A">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Erhalt der Kirche</w:t>
      </w:r>
    </w:p>
    <w:p w14:paraId="2BED4DB3" w14:textId="3971DCA1" w:rsidR="004B404A" w:rsidRPr="009A35E7" w:rsidRDefault="004B404A" w:rsidP="004B404A">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 xml:space="preserve">Beibehaltung des Pfarrsaals im Erdgeschoss des Pfarrheims und </w:t>
      </w:r>
      <w:r w:rsidR="000826B9" w:rsidRPr="009A35E7">
        <w:rPr>
          <w:rFonts w:ascii="Times New Roman" w:hAnsi="Times New Roman" w:cs="Times New Roman"/>
          <w:sz w:val="24"/>
          <w:szCs w:val="24"/>
        </w:rPr>
        <w:t>Umbau des Obergeschosses zu einer weiteren Wohnung zur Vermietung.</w:t>
      </w:r>
    </w:p>
    <w:p w14:paraId="404B41EB" w14:textId="4CD20B7C" w:rsidR="000826B9" w:rsidRPr="009A35E7" w:rsidRDefault="000826B9" w:rsidP="004B404A">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 xml:space="preserve">Sanierung der Priesterwohnung im Pfarrhaus (1. OG) für den Bezug eines Priesters und </w:t>
      </w:r>
      <w:r w:rsidR="00FB5521" w:rsidRPr="009A35E7">
        <w:rPr>
          <w:rFonts w:ascii="Times New Roman" w:hAnsi="Times New Roman" w:cs="Times New Roman"/>
          <w:sz w:val="24"/>
          <w:szCs w:val="24"/>
        </w:rPr>
        <w:t xml:space="preserve">Einrichtung des vorläufigen </w:t>
      </w:r>
      <w:r w:rsidRPr="009A35E7">
        <w:rPr>
          <w:rFonts w:ascii="Times New Roman" w:hAnsi="Times New Roman" w:cs="Times New Roman"/>
          <w:sz w:val="24"/>
          <w:szCs w:val="24"/>
        </w:rPr>
        <w:t>Pfarrarchiv</w:t>
      </w:r>
      <w:r w:rsidR="00C50876">
        <w:rPr>
          <w:rFonts w:ascii="Times New Roman" w:hAnsi="Times New Roman" w:cs="Times New Roman"/>
          <w:sz w:val="24"/>
          <w:szCs w:val="24"/>
        </w:rPr>
        <w:t>s</w:t>
      </w:r>
      <w:r w:rsidRPr="009A35E7">
        <w:rPr>
          <w:rFonts w:ascii="Times New Roman" w:hAnsi="Times New Roman" w:cs="Times New Roman"/>
          <w:sz w:val="24"/>
          <w:szCs w:val="24"/>
        </w:rPr>
        <w:t xml:space="preserve"> </w:t>
      </w:r>
      <w:r w:rsidR="00D579CF" w:rsidRPr="009A35E7">
        <w:rPr>
          <w:rFonts w:ascii="Times New Roman" w:hAnsi="Times New Roman" w:cs="Times New Roman"/>
          <w:sz w:val="24"/>
          <w:szCs w:val="24"/>
        </w:rPr>
        <w:t xml:space="preserve">mit </w:t>
      </w:r>
      <w:r w:rsidRPr="009A35E7">
        <w:rPr>
          <w:rFonts w:ascii="Times New Roman" w:hAnsi="Times New Roman" w:cs="Times New Roman"/>
          <w:sz w:val="24"/>
          <w:szCs w:val="24"/>
        </w:rPr>
        <w:t>Dienstbüro</w:t>
      </w:r>
      <w:r w:rsidR="00FB5521" w:rsidRPr="009A35E7">
        <w:rPr>
          <w:rFonts w:ascii="Times New Roman" w:hAnsi="Times New Roman" w:cs="Times New Roman"/>
          <w:sz w:val="24"/>
          <w:szCs w:val="24"/>
        </w:rPr>
        <w:t xml:space="preserve"> im Erdgeschoss</w:t>
      </w:r>
    </w:p>
    <w:p w14:paraId="1FA7F91F" w14:textId="77777777" w:rsidR="007944FC" w:rsidRPr="009A35E7" w:rsidRDefault="007944FC" w:rsidP="007944FC">
      <w:pPr>
        <w:pStyle w:val="Listenabsatz"/>
        <w:spacing w:after="240" w:line="276" w:lineRule="auto"/>
        <w:ind w:left="1440"/>
        <w:rPr>
          <w:rFonts w:ascii="Times New Roman" w:hAnsi="Times New Roman" w:cs="Times New Roman"/>
          <w:sz w:val="24"/>
          <w:szCs w:val="24"/>
        </w:rPr>
      </w:pPr>
    </w:p>
    <w:p w14:paraId="6594C70E" w14:textId="67C93F1F" w:rsidR="007944FC" w:rsidRPr="009A35E7" w:rsidRDefault="007944FC" w:rsidP="007944FC">
      <w:pPr>
        <w:pStyle w:val="Listenabsatz"/>
        <w:numPr>
          <w:ilvl w:val="0"/>
          <w:numId w:val="12"/>
        </w:numPr>
        <w:spacing w:after="240" w:line="276" w:lineRule="auto"/>
        <w:rPr>
          <w:rFonts w:ascii="Times New Roman" w:hAnsi="Times New Roman" w:cs="Times New Roman"/>
          <w:i/>
          <w:iCs/>
          <w:sz w:val="24"/>
          <w:szCs w:val="24"/>
          <w:u w:val="single"/>
        </w:rPr>
      </w:pPr>
      <w:r w:rsidRPr="009A35E7">
        <w:rPr>
          <w:rFonts w:ascii="Times New Roman" w:hAnsi="Times New Roman" w:cs="Times New Roman"/>
          <w:i/>
          <w:iCs/>
          <w:sz w:val="24"/>
          <w:szCs w:val="24"/>
          <w:u w:val="single"/>
        </w:rPr>
        <w:t>Breitenbruch</w:t>
      </w:r>
    </w:p>
    <w:p w14:paraId="0538CC05" w14:textId="5D8898D4" w:rsidR="003F3288" w:rsidRPr="009A35E7" w:rsidRDefault="003F3288" w:rsidP="007944FC">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Gottesdienststandort PLUS (Gelegentliche Gottesdienste)</w:t>
      </w:r>
    </w:p>
    <w:p w14:paraId="2AF81DE8" w14:textId="038AF72B" w:rsidR="007944FC" w:rsidRPr="009A35E7" w:rsidRDefault="007944FC" w:rsidP="007944FC">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Abgabe der Kirche, aber Erhalt des angrenzenden Grundstücks, bis geklärt ist, wo der Jugendraum untergebracht wird</w:t>
      </w:r>
    </w:p>
    <w:p w14:paraId="22562B1A" w14:textId="1071629F" w:rsidR="007944FC" w:rsidRPr="009A35E7" w:rsidRDefault="007944FC" w:rsidP="007944FC">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Schaffung eines neuen spirituellen Ortes (Andachtsort</w:t>
      </w:r>
      <w:r w:rsidR="003F3288" w:rsidRPr="009A35E7">
        <w:rPr>
          <w:rFonts w:ascii="Times New Roman" w:hAnsi="Times New Roman" w:cs="Times New Roman"/>
          <w:sz w:val="24"/>
          <w:szCs w:val="24"/>
        </w:rPr>
        <w:t>), gekoppelt mit einem Friedhofsunterstand</w:t>
      </w:r>
    </w:p>
    <w:p w14:paraId="063B1636" w14:textId="48598D56" w:rsidR="001A7416" w:rsidRPr="009A35E7" w:rsidRDefault="001A7416" w:rsidP="007944FC">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 xml:space="preserve">Absprache mit </w:t>
      </w:r>
      <w:r w:rsidR="003F3288" w:rsidRPr="009A35E7">
        <w:rPr>
          <w:rFonts w:ascii="Times New Roman" w:hAnsi="Times New Roman" w:cs="Times New Roman"/>
          <w:sz w:val="24"/>
          <w:szCs w:val="24"/>
        </w:rPr>
        <w:t xml:space="preserve">dem </w:t>
      </w:r>
      <w:r w:rsidRPr="009A35E7">
        <w:rPr>
          <w:rFonts w:ascii="Times New Roman" w:hAnsi="Times New Roman" w:cs="Times New Roman"/>
          <w:sz w:val="24"/>
          <w:szCs w:val="24"/>
        </w:rPr>
        <w:t>Schützenverein zur Nutzung des Schützenhauses für Gottesdienste</w:t>
      </w:r>
    </w:p>
    <w:p w14:paraId="6C48B1F2" w14:textId="77777777" w:rsidR="000B2F29" w:rsidRPr="009A35E7" w:rsidRDefault="000B2F29" w:rsidP="000B2F29">
      <w:pPr>
        <w:pStyle w:val="Listenabsatz"/>
        <w:spacing w:after="240" w:line="276" w:lineRule="auto"/>
        <w:ind w:left="1440"/>
        <w:rPr>
          <w:rFonts w:ascii="Times New Roman" w:hAnsi="Times New Roman" w:cs="Times New Roman"/>
          <w:sz w:val="24"/>
          <w:szCs w:val="24"/>
        </w:rPr>
      </w:pPr>
    </w:p>
    <w:p w14:paraId="6B6F84C1" w14:textId="15D2E821" w:rsidR="000B2F29" w:rsidRPr="009A35E7" w:rsidRDefault="000B2F29" w:rsidP="000B2F29">
      <w:pPr>
        <w:pStyle w:val="Listenabsatz"/>
        <w:numPr>
          <w:ilvl w:val="0"/>
          <w:numId w:val="12"/>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Uentrop</w:t>
      </w:r>
    </w:p>
    <w:p w14:paraId="49CFE6EC" w14:textId="77777777" w:rsidR="003F3288" w:rsidRPr="009A35E7" w:rsidRDefault="003F3288" w:rsidP="003F3288">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Gottesdienststandort PLUS (Gelegentliche Gottesdienste)</w:t>
      </w:r>
    </w:p>
    <w:p w14:paraId="0080CD6A" w14:textId="7B4C5364" w:rsidR="000B2F29" w:rsidRPr="009A35E7" w:rsidRDefault="000B2F29" w:rsidP="000B2F29">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Abgabe der Kirche</w:t>
      </w:r>
    </w:p>
    <w:p w14:paraId="2FE535CB" w14:textId="4BF77AD4" w:rsidR="000B2F29" w:rsidRPr="009A35E7" w:rsidRDefault="000B2F29" w:rsidP="000B2F29">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Evtl. Schaffung eines neuen Andachtsortes in der Nähe des Friedhofes</w:t>
      </w:r>
    </w:p>
    <w:p w14:paraId="2119E775" w14:textId="027131DF" w:rsidR="00276E6F" w:rsidRPr="009A35E7" w:rsidRDefault="000B2F29" w:rsidP="009005BB">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 xml:space="preserve">Absprache mit </w:t>
      </w:r>
      <w:r w:rsidR="003F3288" w:rsidRPr="009A35E7">
        <w:rPr>
          <w:rFonts w:ascii="Times New Roman" w:hAnsi="Times New Roman" w:cs="Times New Roman"/>
          <w:sz w:val="24"/>
          <w:szCs w:val="24"/>
        </w:rPr>
        <w:t xml:space="preserve">dem </w:t>
      </w:r>
      <w:r w:rsidRPr="009A35E7">
        <w:rPr>
          <w:rFonts w:ascii="Times New Roman" w:hAnsi="Times New Roman" w:cs="Times New Roman"/>
          <w:sz w:val="24"/>
          <w:szCs w:val="24"/>
        </w:rPr>
        <w:t>Schützenverein zur Nutzung der Schützenhalle für Gottesdienste</w:t>
      </w:r>
    </w:p>
    <w:p w14:paraId="5E94A9C1" w14:textId="77777777" w:rsidR="003F3288" w:rsidRPr="009005BB" w:rsidRDefault="003F3288" w:rsidP="003F3288">
      <w:pPr>
        <w:pStyle w:val="Listenabsatz"/>
        <w:spacing w:after="240" w:line="276" w:lineRule="auto"/>
        <w:ind w:left="1440"/>
        <w:rPr>
          <w:rFonts w:ascii="Times New Roman" w:hAnsi="Times New Roman" w:cs="Times New Roman"/>
        </w:rPr>
      </w:pPr>
    </w:p>
    <w:p w14:paraId="414BF726" w14:textId="439CDE8A" w:rsidR="00BD02DE" w:rsidRPr="003F3288" w:rsidRDefault="008A194A" w:rsidP="008A194A">
      <w:pPr>
        <w:pStyle w:val="Listenabsatz"/>
        <w:numPr>
          <w:ilvl w:val="0"/>
          <w:numId w:val="11"/>
        </w:numPr>
        <w:spacing w:after="240" w:line="276" w:lineRule="auto"/>
        <w:rPr>
          <w:rFonts w:ascii="Times New Roman" w:hAnsi="Times New Roman" w:cs="Times New Roman"/>
          <w:b/>
          <w:bCs/>
          <w:sz w:val="28"/>
          <w:szCs w:val="28"/>
        </w:rPr>
      </w:pPr>
      <w:r w:rsidRPr="003F3288">
        <w:rPr>
          <w:rFonts w:ascii="Times New Roman" w:hAnsi="Times New Roman" w:cs="Times New Roman"/>
          <w:b/>
          <w:bCs/>
          <w:sz w:val="28"/>
          <w:szCs w:val="28"/>
        </w:rPr>
        <w:t xml:space="preserve">Gemeinden in der </w:t>
      </w:r>
      <w:r w:rsidR="00BD02DE" w:rsidRPr="003F3288">
        <w:rPr>
          <w:rFonts w:ascii="Times New Roman" w:hAnsi="Times New Roman" w:cs="Times New Roman"/>
          <w:b/>
          <w:bCs/>
          <w:sz w:val="28"/>
          <w:szCs w:val="28"/>
        </w:rPr>
        <w:t>Innenstadt</w:t>
      </w:r>
    </w:p>
    <w:p w14:paraId="4CEC195E" w14:textId="4B9D1D47" w:rsidR="006B4C6F" w:rsidRPr="003F3288" w:rsidRDefault="006B4C6F" w:rsidP="006B4C6F">
      <w:pPr>
        <w:pStyle w:val="Listenabsatz"/>
        <w:spacing w:after="240" w:line="276" w:lineRule="auto"/>
        <w:rPr>
          <w:rFonts w:ascii="Times New Roman" w:hAnsi="Times New Roman" w:cs="Times New Roman"/>
          <w:b/>
          <w:bCs/>
          <w:sz w:val="24"/>
          <w:szCs w:val="24"/>
        </w:rPr>
      </w:pPr>
      <w:r w:rsidRPr="003F3288">
        <w:rPr>
          <w:rFonts w:ascii="Times New Roman" w:hAnsi="Times New Roman" w:cs="Times New Roman"/>
          <w:b/>
          <w:bCs/>
          <w:sz w:val="24"/>
          <w:szCs w:val="24"/>
        </w:rPr>
        <w:t>Eckpfeiler</w:t>
      </w:r>
    </w:p>
    <w:p w14:paraId="4B5E2E35" w14:textId="3F6972C9" w:rsidR="009A35E7" w:rsidRPr="009A35E7" w:rsidRDefault="009A35E7" w:rsidP="009A35E7">
      <w:pPr>
        <w:pStyle w:val="Listenabsatz"/>
        <w:spacing w:after="240" w:line="276" w:lineRule="auto"/>
        <w:rPr>
          <w:rFonts w:ascii="Times New Roman" w:hAnsi="Times New Roman" w:cs="Times New Roman"/>
          <w:color w:val="EE0000"/>
          <w:sz w:val="24"/>
          <w:szCs w:val="24"/>
        </w:rPr>
      </w:pPr>
      <w:bookmarkStart w:id="1" w:name="_Hlk228872501"/>
      <w:r w:rsidRPr="009A35E7">
        <w:rPr>
          <w:rFonts w:ascii="Times New Roman" w:hAnsi="Times New Roman" w:cs="Times New Roman"/>
          <w:sz w:val="24"/>
          <w:szCs w:val="24"/>
        </w:rPr>
        <w:t xml:space="preserve">In der Innenstadt </w:t>
      </w:r>
      <w:r w:rsidR="00597CA0">
        <w:rPr>
          <w:rFonts w:ascii="Times New Roman" w:hAnsi="Times New Roman" w:cs="Times New Roman"/>
          <w:sz w:val="24"/>
          <w:szCs w:val="24"/>
        </w:rPr>
        <w:t>werden langfristig statt sechs</w:t>
      </w:r>
      <w:r w:rsidRPr="009A35E7">
        <w:rPr>
          <w:rFonts w:ascii="Times New Roman" w:hAnsi="Times New Roman" w:cs="Times New Roman"/>
          <w:sz w:val="24"/>
          <w:szCs w:val="24"/>
        </w:rPr>
        <w:t xml:space="preserve"> Kirchen</w:t>
      </w:r>
      <w:r w:rsidR="00597CA0">
        <w:rPr>
          <w:rFonts w:ascii="Times New Roman" w:hAnsi="Times New Roman" w:cs="Times New Roman"/>
          <w:sz w:val="24"/>
          <w:szCs w:val="24"/>
        </w:rPr>
        <w:t xml:space="preserve"> nur noch zwei erhalten bleiben.</w:t>
      </w:r>
    </w:p>
    <w:p w14:paraId="771F727B" w14:textId="77777777" w:rsidR="009A35E7" w:rsidRPr="009A35E7" w:rsidRDefault="009A35E7" w:rsidP="009A35E7">
      <w:pPr>
        <w:pStyle w:val="Listenabsatz"/>
        <w:spacing w:after="240" w:line="276" w:lineRule="auto"/>
        <w:rPr>
          <w:rFonts w:ascii="Times New Roman" w:hAnsi="Times New Roman" w:cs="Times New Roman"/>
          <w:strike/>
          <w:color w:val="EE0000"/>
          <w:sz w:val="24"/>
          <w:szCs w:val="24"/>
        </w:rPr>
      </w:pPr>
    </w:p>
    <w:p w14:paraId="0C77C09D" w14:textId="666B3945" w:rsidR="009A35E7" w:rsidRPr="009A35E7" w:rsidRDefault="009A35E7" w:rsidP="009A35E7">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Es werden zwei Kirchen als „</w:t>
      </w:r>
      <w:r w:rsidRPr="009A35E7">
        <w:rPr>
          <w:rFonts w:ascii="Times New Roman" w:hAnsi="Times New Roman" w:cs="Times New Roman"/>
          <w:color w:val="000000" w:themeColor="text1"/>
          <w:sz w:val="24"/>
          <w:szCs w:val="24"/>
          <w:u w:val="single"/>
        </w:rPr>
        <w:t xml:space="preserve">verlässliche </w:t>
      </w:r>
      <w:r w:rsidRPr="009A35E7">
        <w:rPr>
          <w:rFonts w:ascii="Times New Roman" w:hAnsi="Times New Roman" w:cs="Times New Roman"/>
          <w:sz w:val="24"/>
          <w:szCs w:val="24"/>
          <w:u w:val="single"/>
        </w:rPr>
        <w:t>Gottesdienstorte</w:t>
      </w:r>
      <w:r w:rsidRPr="009A35E7">
        <w:rPr>
          <w:rFonts w:ascii="Times New Roman" w:hAnsi="Times New Roman" w:cs="Times New Roman"/>
          <w:sz w:val="24"/>
          <w:szCs w:val="24"/>
        </w:rPr>
        <w:t xml:space="preserve">“ erhalten. Hier finden regelmäßig Sonntags- bzw. Werktags-Gottesdienste </w:t>
      </w:r>
      <w:r w:rsidRPr="009A35E7">
        <w:rPr>
          <w:rFonts w:ascii="Times New Roman" w:hAnsi="Times New Roman" w:cs="Times New Roman"/>
          <w:color w:val="000000" w:themeColor="text1"/>
          <w:sz w:val="24"/>
          <w:szCs w:val="24"/>
        </w:rPr>
        <w:t xml:space="preserve">als Heilige Messen </w:t>
      </w:r>
      <w:r w:rsidRPr="009A35E7">
        <w:rPr>
          <w:rFonts w:ascii="Times New Roman" w:hAnsi="Times New Roman" w:cs="Times New Roman"/>
          <w:sz w:val="24"/>
          <w:szCs w:val="24"/>
        </w:rPr>
        <w:t xml:space="preserve">oder Wortgottesfeiern statt. Die anderen </w:t>
      </w:r>
      <w:r w:rsidR="00F83B01">
        <w:rPr>
          <w:rFonts w:ascii="Times New Roman" w:hAnsi="Times New Roman" w:cs="Times New Roman"/>
          <w:sz w:val="24"/>
          <w:szCs w:val="24"/>
        </w:rPr>
        <w:t xml:space="preserve">verbleibenden </w:t>
      </w:r>
      <w:r w:rsidRPr="009A35E7">
        <w:rPr>
          <w:rFonts w:ascii="Times New Roman" w:hAnsi="Times New Roman" w:cs="Times New Roman"/>
          <w:sz w:val="24"/>
          <w:szCs w:val="24"/>
        </w:rPr>
        <w:t>Standorte sind „</w:t>
      </w:r>
      <w:r w:rsidRPr="009A35E7">
        <w:rPr>
          <w:rFonts w:ascii="Times New Roman" w:hAnsi="Times New Roman" w:cs="Times New Roman"/>
          <w:sz w:val="24"/>
          <w:szCs w:val="24"/>
          <w:u w:val="single"/>
        </w:rPr>
        <w:t>Gottesdienststandorte PLUS</w:t>
      </w:r>
      <w:r w:rsidRPr="009A35E7">
        <w:rPr>
          <w:rFonts w:ascii="Times New Roman" w:hAnsi="Times New Roman" w:cs="Times New Roman"/>
          <w:sz w:val="24"/>
          <w:szCs w:val="24"/>
        </w:rPr>
        <w:t>“, an denen gelegentlich oder zu besonderen Anlässen in unterschiedlicher Ausprägung Gottesdienste stattfinden</w:t>
      </w:r>
      <w:r w:rsidRPr="009A35E7">
        <w:rPr>
          <w:rFonts w:ascii="Times New Roman" w:hAnsi="Times New Roman" w:cs="Times New Roman"/>
          <w:color w:val="EE0000"/>
          <w:sz w:val="24"/>
          <w:szCs w:val="24"/>
        </w:rPr>
        <w:t xml:space="preserve"> </w:t>
      </w:r>
      <w:r w:rsidRPr="009A35E7">
        <w:rPr>
          <w:rFonts w:ascii="Times New Roman" w:hAnsi="Times New Roman" w:cs="Times New Roman"/>
          <w:sz w:val="24"/>
          <w:szCs w:val="24"/>
        </w:rPr>
        <w:t>können. Es soll außerdem „</w:t>
      </w:r>
      <w:proofErr w:type="spellStart"/>
      <w:r w:rsidRPr="009A35E7">
        <w:rPr>
          <w:rFonts w:ascii="Times New Roman" w:hAnsi="Times New Roman" w:cs="Times New Roman"/>
          <w:sz w:val="24"/>
          <w:szCs w:val="24"/>
        </w:rPr>
        <w:t>Mystagogische</w:t>
      </w:r>
      <w:proofErr w:type="spellEnd"/>
      <w:r w:rsidRPr="009A35E7">
        <w:rPr>
          <w:rFonts w:ascii="Times New Roman" w:hAnsi="Times New Roman" w:cs="Times New Roman"/>
          <w:sz w:val="24"/>
          <w:szCs w:val="24"/>
        </w:rPr>
        <w:t xml:space="preserve"> Orte“ geben, also besonders gestaltete Gebetsräume mit der Möglichkeit, Kerzen zu entzünden oder für das persönliche Gebet.</w:t>
      </w:r>
    </w:p>
    <w:p w14:paraId="6924F81C" w14:textId="77777777" w:rsidR="009A35E7" w:rsidRPr="009A35E7" w:rsidRDefault="009A35E7" w:rsidP="009A35E7">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 xml:space="preserve">Die </w:t>
      </w:r>
      <w:r w:rsidRPr="009A35E7">
        <w:rPr>
          <w:rFonts w:ascii="Times New Roman" w:hAnsi="Times New Roman" w:cs="Times New Roman"/>
          <w:color w:val="000000" w:themeColor="text1"/>
          <w:sz w:val="24"/>
          <w:szCs w:val="24"/>
        </w:rPr>
        <w:t>pastorale</w:t>
      </w:r>
      <w:r w:rsidRPr="009A35E7">
        <w:rPr>
          <w:rFonts w:ascii="Times New Roman" w:hAnsi="Times New Roman" w:cs="Times New Roman"/>
          <w:color w:val="EE0000"/>
          <w:sz w:val="24"/>
          <w:szCs w:val="24"/>
        </w:rPr>
        <w:t xml:space="preserve"> </w:t>
      </w:r>
      <w:r w:rsidRPr="009A35E7">
        <w:rPr>
          <w:rFonts w:ascii="Times New Roman" w:hAnsi="Times New Roman" w:cs="Times New Roman"/>
          <w:sz w:val="24"/>
          <w:szCs w:val="24"/>
        </w:rPr>
        <w:t>Strahlkraft des jeweiligen Ortes wird gestärkt</w:t>
      </w:r>
    </w:p>
    <w:p w14:paraId="4A4F4966" w14:textId="77777777" w:rsidR="009A35E7" w:rsidRPr="009A35E7" w:rsidRDefault="009A35E7" w:rsidP="009A35E7">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Außer in St. Norbertus werden an allen bisherigen Standorten Räumlichkeiten für Gruppierungen und für Begegnung mit Infrastruktur vorgehalten.</w:t>
      </w:r>
    </w:p>
    <w:p w14:paraId="7C0B71AB" w14:textId="487FDC91" w:rsidR="009A35E7" w:rsidRPr="0024383E" w:rsidRDefault="009A35E7" w:rsidP="00F45C78">
      <w:pPr>
        <w:pStyle w:val="Listenabsatz"/>
        <w:numPr>
          <w:ilvl w:val="0"/>
          <w:numId w:val="13"/>
        </w:numPr>
        <w:spacing w:after="240" w:line="276" w:lineRule="auto"/>
        <w:rPr>
          <w:rFonts w:ascii="Times New Roman" w:hAnsi="Times New Roman" w:cs="Times New Roman"/>
          <w:i/>
          <w:iCs/>
          <w:sz w:val="24"/>
          <w:szCs w:val="24"/>
          <w:u w:val="single"/>
        </w:rPr>
      </w:pPr>
      <w:r w:rsidRPr="00597CA0">
        <w:rPr>
          <w:rFonts w:ascii="Times New Roman" w:hAnsi="Times New Roman" w:cs="Times New Roman"/>
          <w:sz w:val="24"/>
          <w:szCs w:val="24"/>
        </w:rPr>
        <w:lastRenderedPageBreak/>
        <w:t xml:space="preserve">In Liebfrauen </w:t>
      </w:r>
      <w:r w:rsidRPr="00597CA0">
        <w:rPr>
          <w:rFonts w:ascii="Times New Roman" w:hAnsi="Times New Roman" w:cs="Times New Roman"/>
          <w:color w:val="000000" w:themeColor="text1"/>
          <w:sz w:val="24"/>
          <w:szCs w:val="24"/>
        </w:rPr>
        <w:t>wird die Kirche zu einem zentralen Multifunktionsraum umgestaltet mit großen und kleinen Raumangeboten für alle Menschen aus allen Gemeinden.</w:t>
      </w:r>
      <w:r w:rsidRPr="00597CA0">
        <w:rPr>
          <w:rFonts w:ascii="Times New Roman" w:hAnsi="Times New Roman" w:cs="Times New Roman"/>
          <w:strike/>
          <w:color w:val="000000" w:themeColor="text1"/>
          <w:sz w:val="24"/>
          <w:szCs w:val="24"/>
        </w:rPr>
        <w:t xml:space="preserve"> </w:t>
      </w:r>
    </w:p>
    <w:p w14:paraId="51D69664" w14:textId="77777777" w:rsidR="0024383E" w:rsidRPr="00597CA0" w:rsidRDefault="0024383E" w:rsidP="0024383E">
      <w:pPr>
        <w:pStyle w:val="Listenabsatz"/>
        <w:spacing w:after="240" w:line="276" w:lineRule="auto"/>
        <w:ind w:left="1440"/>
        <w:rPr>
          <w:rFonts w:ascii="Times New Roman" w:hAnsi="Times New Roman" w:cs="Times New Roman"/>
          <w:i/>
          <w:iCs/>
          <w:sz w:val="24"/>
          <w:szCs w:val="24"/>
          <w:u w:val="single"/>
        </w:rPr>
      </w:pPr>
    </w:p>
    <w:p w14:paraId="5E149CD6" w14:textId="77777777" w:rsidR="009A35E7" w:rsidRPr="009A35E7" w:rsidRDefault="009A35E7" w:rsidP="009A35E7">
      <w:pPr>
        <w:pStyle w:val="Listenabsatz"/>
        <w:numPr>
          <w:ilvl w:val="0"/>
          <w:numId w:val="12"/>
        </w:numPr>
        <w:spacing w:after="240" w:line="276" w:lineRule="auto"/>
        <w:rPr>
          <w:rFonts w:ascii="Times New Roman" w:hAnsi="Times New Roman" w:cs="Times New Roman"/>
          <w:i/>
          <w:iCs/>
          <w:sz w:val="24"/>
          <w:szCs w:val="24"/>
          <w:u w:val="single"/>
        </w:rPr>
      </w:pPr>
      <w:r w:rsidRPr="009A35E7">
        <w:rPr>
          <w:rFonts w:ascii="Times New Roman" w:hAnsi="Times New Roman" w:cs="Times New Roman"/>
          <w:i/>
          <w:iCs/>
          <w:sz w:val="24"/>
          <w:szCs w:val="24"/>
          <w:u w:val="single"/>
        </w:rPr>
        <w:t xml:space="preserve">St. Laurentius und Kloster </w:t>
      </w:r>
      <w:proofErr w:type="spellStart"/>
      <w:r w:rsidRPr="009A35E7">
        <w:rPr>
          <w:rFonts w:ascii="Times New Roman" w:hAnsi="Times New Roman" w:cs="Times New Roman"/>
          <w:i/>
          <w:iCs/>
          <w:sz w:val="24"/>
          <w:szCs w:val="24"/>
          <w:u w:val="single"/>
        </w:rPr>
        <w:t>Wedinghausen</w:t>
      </w:r>
      <w:proofErr w:type="spellEnd"/>
    </w:p>
    <w:p w14:paraId="57D1B75A" w14:textId="77777777" w:rsidR="009A35E7" w:rsidRPr="009A35E7" w:rsidRDefault="009A35E7" w:rsidP="009A35E7">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Verlässlicher Gottesdienststandort (1. Innenstadtkirche)</w:t>
      </w:r>
    </w:p>
    <w:p w14:paraId="2373C9F8" w14:textId="66606A9E" w:rsidR="009A35E7" w:rsidRPr="009A35E7" w:rsidRDefault="009A35E7" w:rsidP="009A35E7">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Missionarischer Schwerpunkt: Geistliches Zentrum (Konzept: Mission Mensch) mit Propsteikirche, Kloster und Café</w:t>
      </w:r>
    </w:p>
    <w:p w14:paraId="2C17F381" w14:textId="77777777" w:rsidR="009A35E7" w:rsidRPr="009A35E7" w:rsidRDefault="009A35E7" w:rsidP="009A35E7">
      <w:pPr>
        <w:pStyle w:val="Listenabsatz"/>
        <w:numPr>
          <w:ilvl w:val="1"/>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 xml:space="preserve">Wiedereröffnung des </w:t>
      </w:r>
      <w:proofErr w:type="spellStart"/>
      <w:r w:rsidRPr="009A35E7">
        <w:rPr>
          <w:rFonts w:ascii="Times New Roman" w:hAnsi="Times New Roman" w:cs="Times New Roman"/>
          <w:sz w:val="24"/>
          <w:szCs w:val="24"/>
        </w:rPr>
        <w:t>Klostercafe´s</w:t>
      </w:r>
      <w:proofErr w:type="spellEnd"/>
      <w:r w:rsidRPr="009A35E7">
        <w:rPr>
          <w:rFonts w:ascii="Times New Roman" w:hAnsi="Times New Roman" w:cs="Times New Roman"/>
          <w:sz w:val="24"/>
          <w:szCs w:val="24"/>
        </w:rPr>
        <w:t xml:space="preserve"> (Arbeitstitel) </w:t>
      </w:r>
    </w:p>
    <w:p w14:paraId="2DE56F7C" w14:textId="77777777" w:rsidR="009A35E7" w:rsidRPr="009A35E7" w:rsidRDefault="009A35E7" w:rsidP="009A35E7">
      <w:pPr>
        <w:pStyle w:val="Listenabsatz"/>
        <w:numPr>
          <w:ilvl w:val="1"/>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Innenraumsanierung der Propsteikirche, Verlegung der Sakristei, Einbau einer Toilette und Schaffung von Barrierefreiheit</w:t>
      </w:r>
    </w:p>
    <w:p w14:paraId="55F2B6CC" w14:textId="77777777" w:rsidR="009A35E7" w:rsidRPr="009A35E7" w:rsidRDefault="009A35E7" w:rsidP="009A35E7">
      <w:pPr>
        <w:pStyle w:val="Listenabsatz"/>
        <w:numPr>
          <w:ilvl w:val="1"/>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Neugestaltung der Allee in Kooperation mit der Stadt Arnsberg zur Erhöhung der Aufenthaltsqualität mit Begegnungsplattform direkt an der Kirche</w:t>
      </w:r>
    </w:p>
    <w:p w14:paraId="5B5B8647" w14:textId="77777777" w:rsidR="009A35E7" w:rsidRPr="009A35E7" w:rsidRDefault="009A35E7" w:rsidP="009A35E7">
      <w:pPr>
        <w:pStyle w:val="Listenabsatz"/>
        <w:numPr>
          <w:ilvl w:val="1"/>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Keine Aufgabe von Gebäuden an diesem Ort</w:t>
      </w:r>
    </w:p>
    <w:p w14:paraId="613B2749" w14:textId="77777777" w:rsidR="009A35E7" w:rsidRPr="009A35E7" w:rsidRDefault="009A35E7" w:rsidP="009A35E7">
      <w:pPr>
        <w:pStyle w:val="Listenabsatz"/>
        <w:spacing w:after="240" w:line="276" w:lineRule="auto"/>
        <w:ind w:left="1440"/>
        <w:rPr>
          <w:rFonts w:ascii="Times New Roman" w:hAnsi="Times New Roman" w:cs="Times New Roman"/>
          <w:sz w:val="24"/>
          <w:szCs w:val="24"/>
        </w:rPr>
      </w:pPr>
    </w:p>
    <w:p w14:paraId="355EFF06" w14:textId="77777777" w:rsidR="009A35E7" w:rsidRPr="009A35E7" w:rsidRDefault="009A35E7" w:rsidP="009A35E7">
      <w:pPr>
        <w:pStyle w:val="Listenabsatz"/>
        <w:numPr>
          <w:ilvl w:val="0"/>
          <w:numId w:val="12"/>
        </w:numPr>
        <w:spacing w:after="240" w:line="276" w:lineRule="auto"/>
        <w:rPr>
          <w:rFonts w:ascii="Times New Roman" w:hAnsi="Times New Roman" w:cs="Times New Roman"/>
          <w:i/>
          <w:iCs/>
          <w:sz w:val="24"/>
          <w:szCs w:val="24"/>
          <w:u w:val="single"/>
        </w:rPr>
      </w:pPr>
      <w:r w:rsidRPr="009A35E7">
        <w:rPr>
          <w:rFonts w:ascii="Times New Roman" w:hAnsi="Times New Roman" w:cs="Times New Roman"/>
          <w:i/>
          <w:iCs/>
          <w:sz w:val="24"/>
          <w:szCs w:val="24"/>
          <w:u w:val="single"/>
        </w:rPr>
        <w:t>St Pius</w:t>
      </w:r>
    </w:p>
    <w:p w14:paraId="186A6B6A" w14:textId="77777777" w:rsidR="009A35E7" w:rsidRPr="009A35E7" w:rsidRDefault="009A35E7" w:rsidP="009A35E7">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Verlässlicher Gottesdienststandort (2. Innenstadtkirche)</w:t>
      </w:r>
    </w:p>
    <w:p w14:paraId="45A77A01" w14:textId="77777777" w:rsidR="009A35E7" w:rsidRPr="009A35E7" w:rsidRDefault="009A35E7" w:rsidP="009A35E7">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Strahlkraft für Familienpastoral</w:t>
      </w:r>
    </w:p>
    <w:p w14:paraId="4500508E" w14:textId="77777777" w:rsidR="009A35E7" w:rsidRPr="009A35E7" w:rsidRDefault="009A35E7" w:rsidP="009A35E7">
      <w:pPr>
        <w:pStyle w:val="Listenabsatz"/>
        <w:numPr>
          <w:ilvl w:val="1"/>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Erhalt der Kirche als moderne Hybridkirche mit Sakralraum und neu gestalteten multifunktionalen Räumen für Begegnung.</w:t>
      </w:r>
    </w:p>
    <w:p w14:paraId="381F2969" w14:textId="77777777" w:rsidR="009A35E7" w:rsidRPr="009A35E7" w:rsidRDefault="009A35E7" w:rsidP="009A35E7">
      <w:pPr>
        <w:pStyle w:val="Listenabsatz"/>
        <w:numPr>
          <w:ilvl w:val="1"/>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Regelmäßige Familiengottesdienste z.B. „Familienzeit“ und experimentelle Gottesdienste</w:t>
      </w:r>
    </w:p>
    <w:p w14:paraId="1E84621C" w14:textId="77777777" w:rsidR="009A35E7" w:rsidRPr="009A35E7" w:rsidRDefault="009A35E7" w:rsidP="009A35E7">
      <w:pPr>
        <w:pStyle w:val="Listenabsatz"/>
        <w:numPr>
          <w:ilvl w:val="1"/>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 xml:space="preserve">Abgabe von Krypta, Pius-Saal und Anbau bzw. dauerhafte Vermietung </w:t>
      </w:r>
    </w:p>
    <w:p w14:paraId="57B49227" w14:textId="77777777" w:rsidR="009A35E7" w:rsidRPr="009A35E7" w:rsidRDefault="009A35E7" w:rsidP="009A35E7">
      <w:pPr>
        <w:pStyle w:val="Listenabsatz"/>
        <w:spacing w:after="240" w:line="276" w:lineRule="auto"/>
        <w:ind w:left="2160"/>
        <w:rPr>
          <w:rFonts w:ascii="Times New Roman" w:hAnsi="Times New Roman" w:cs="Times New Roman"/>
          <w:sz w:val="24"/>
          <w:szCs w:val="24"/>
        </w:rPr>
      </w:pPr>
    </w:p>
    <w:p w14:paraId="4557D508" w14:textId="77777777" w:rsidR="009A35E7" w:rsidRPr="009A35E7" w:rsidRDefault="009A35E7" w:rsidP="009A35E7">
      <w:pPr>
        <w:pStyle w:val="Listenabsatz"/>
        <w:numPr>
          <w:ilvl w:val="0"/>
          <w:numId w:val="12"/>
        </w:numPr>
        <w:spacing w:after="240" w:line="276" w:lineRule="auto"/>
        <w:rPr>
          <w:rFonts w:ascii="Times New Roman" w:hAnsi="Times New Roman" w:cs="Times New Roman"/>
          <w:i/>
          <w:iCs/>
          <w:sz w:val="24"/>
          <w:szCs w:val="24"/>
          <w:u w:val="single"/>
        </w:rPr>
      </w:pPr>
      <w:r w:rsidRPr="009A35E7">
        <w:rPr>
          <w:rFonts w:ascii="Times New Roman" w:hAnsi="Times New Roman" w:cs="Times New Roman"/>
          <w:i/>
          <w:iCs/>
          <w:sz w:val="24"/>
          <w:szCs w:val="24"/>
          <w:u w:val="single"/>
        </w:rPr>
        <w:t>Heilig Kreuz</w:t>
      </w:r>
    </w:p>
    <w:p w14:paraId="55947F34" w14:textId="77777777" w:rsidR="009A35E7" w:rsidRPr="009A35E7" w:rsidRDefault="009A35E7" w:rsidP="009A35E7">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Gottesdienststandort PLUS</w:t>
      </w:r>
    </w:p>
    <w:p w14:paraId="3CE0CBED" w14:textId="77777777" w:rsidR="009A35E7" w:rsidRPr="009A35E7" w:rsidRDefault="009A35E7" w:rsidP="009A35E7">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 xml:space="preserve">Strahlkraft für Caritas und Schulen, vor allem auch </w:t>
      </w:r>
      <w:proofErr w:type="spellStart"/>
      <w:r w:rsidRPr="009A35E7">
        <w:rPr>
          <w:rFonts w:ascii="Times New Roman" w:hAnsi="Times New Roman" w:cs="Times New Roman"/>
          <w:sz w:val="24"/>
          <w:szCs w:val="24"/>
        </w:rPr>
        <w:t>an deren</w:t>
      </w:r>
      <w:proofErr w:type="spellEnd"/>
      <w:r w:rsidRPr="009A35E7">
        <w:rPr>
          <w:rFonts w:ascii="Times New Roman" w:hAnsi="Times New Roman" w:cs="Times New Roman"/>
          <w:sz w:val="24"/>
          <w:szCs w:val="24"/>
        </w:rPr>
        <w:t xml:space="preserve"> Standorten</w:t>
      </w:r>
    </w:p>
    <w:p w14:paraId="16FC1B5E" w14:textId="77777777" w:rsidR="009A35E7" w:rsidRPr="009A35E7" w:rsidRDefault="009A35E7" w:rsidP="009A35E7">
      <w:pPr>
        <w:pStyle w:val="Listenabsatz"/>
        <w:numPr>
          <w:ilvl w:val="1"/>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Ziel: Abriss der Kirche und des Pfarrsaals und Bau eines bedarfsgerechten Multifunktionsraumes</w:t>
      </w:r>
    </w:p>
    <w:p w14:paraId="60B29793" w14:textId="77777777" w:rsidR="009A35E7" w:rsidRPr="009A35E7" w:rsidRDefault="009A35E7" w:rsidP="009A35E7">
      <w:pPr>
        <w:pStyle w:val="Listenabsatz"/>
        <w:numPr>
          <w:ilvl w:val="1"/>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 xml:space="preserve">Erhalt des Turmes und der bisherigen Sakristei, die zum </w:t>
      </w:r>
      <w:proofErr w:type="spellStart"/>
      <w:r w:rsidRPr="009A35E7">
        <w:rPr>
          <w:rFonts w:ascii="Times New Roman" w:hAnsi="Times New Roman" w:cs="Times New Roman"/>
          <w:sz w:val="24"/>
          <w:szCs w:val="24"/>
        </w:rPr>
        <w:t>Mystagogischen</w:t>
      </w:r>
      <w:proofErr w:type="spellEnd"/>
      <w:r w:rsidRPr="009A35E7">
        <w:rPr>
          <w:rFonts w:ascii="Times New Roman" w:hAnsi="Times New Roman" w:cs="Times New Roman"/>
          <w:sz w:val="24"/>
          <w:szCs w:val="24"/>
        </w:rPr>
        <w:t xml:space="preserve"> Ort umgestaltet wird</w:t>
      </w:r>
    </w:p>
    <w:p w14:paraId="434D4840" w14:textId="77777777" w:rsidR="00417E59" w:rsidRPr="009A35E7" w:rsidRDefault="00417E59" w:rsidP="009A35E7">
      <w:pPr>
        <w:pStyle w:val="Listenabsatz"/>
        <w:spacing w:after="240" w:line="276" w:lineRule="auto"/>
        <w:ind w:left="1440"/>
        <w:rPr>
          <w:rFonts w:ascii="Times New Roman" w:hAnsi="Times New Roman" w:cs="Times New Roman"/>
          <w:sz w:val="24"/>
          <w:szCs w:val="24"/>
        </w:rPr>
      </w:pPr>
    </w:p>
    <w:p w14:paraId="74BF8227" w14:textId="77777777" w:rsidR="009A35E7" w:rsidRPr="009A35E7" w:rsidRDefault="009A35E7" w:rsidP="009A35E7">
      <w:pPr>
        <w:pStyle w:val="Listenabsatz"/>
        <w:numPr>
          <w:ilvl w:val="0"/>
          <w:numId w:val="12"/>
        </w:numPr>
        <w:spacing w:after="240" w:line="276" w:lineRule="auto"/>
        <w:rPr>
          <w:rFonts w:ascii="Times New Roman" w:hAnsi="Times New Roman" w:cs="Times New Roman"/>
          <w:i/>
          <w:iCs/>
          <w:sz w:val="24"/>
          <w:szCs w:val="24"/>
          <w:u w:val="single"/>
        </w:rPr>
      </w:pPr>
      <w:r w:rsidRPr="009A35E7">
        <w:rPr>
          <w:rFonts w:ascii="Times New Roman" w:hAnsi="Times New Roman" w:cs="Times New Roman"/>
          <w:i/>
          <w:iCs/>
          <w:sz w:val="24"/>
          <w:szCs w:val="24"/>
          <w:u w:val="single"/>
        </w:rPr>
        <w:t>Liebfrauen</w:t>
      </w:r>
    </w:p>
    <w:p w14:paraId="71F11870" w14:textId="31CBAA66" w:rsidR="009A35E7" w:rsidRPr="00417E59" w:rsidRDefault="009A35E7" w:rsidP="009A35E7">
      <w:pPr>
        <w:pStyle w:val="Listenabsatz"/>
        <w:numPr>
          <w:ilvl w:val="0"/>
          <w:numId w:val="13"/>
        </w:numPr>
        <w:spacing w:after="240" w:line="276" w:lineRule="auto"/>
        <w:rPr>
          <w:rFonts w:ascii="Times New Roman" w:hAnsi="Times New Roman" w:cs="Times New Roman"/>
          <w:strike/>
          <w:sz w:val="24"/>
          <w:szCs w:val="24"/>
        </w:rPr>
      </w:pPr>
      <w:r w:rsidRPr="009A35E7">
        <w:rPr>
          <w:rFonts w:ascii="Times New Roman" w:hAnsi="Times New Roman" w:cs="Times New Roman"/>
          <w:sz w:val="24"/>
          <w:szCs w:val="24"/>
        </w:rPr>
        <w:t xml:space="preserve">Gottesdienststandort PLUS, Standort der </w:t>
      </w:r>
      <w:r w:rsidR="00325E17" w:rsidRPr="00417E59">
        <w:rPr>
          <w:rFonts w:ascii="Times New Roman" w:hAnsi="Times New Roman" w:cs="Times New Roman"/>
          <w:sz w:val="24"/>
          <w:szCs w:val="24"/>
        </w:rPr>
        <w:t xml:space="preserve">Sommerkirche </w:t>
      </w:r>
    </w:p>
    <w:p w14:paraId="49436DB5" w14:textId="77777777" w:rsidR="009A35E7" w:rsidRPr="009A35E7" w:rsidRDefault="009A35E7" w:rsidP="009A35E7">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Strahlkraft: Diakonischer Schwerpunkt „Einsamkeit- Leben teilen“</w:t>
      </w:r>
    </w:p>
    <w:p w14:paraId="3AD49DAF" w14:textId="77777777" w:rsidR="009A35E7" w:rsidRPr="009A35E7" w:rsidRDefault="009A35E7" w:rsidP="009A35E7">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Wichtiger Ort der Begegnung für alle Gruppierungen der Pfarrei</w:t>
      </w:r>
    </w:p>
    <w:p w14:paraId="09B20FC1" w14:textId="77777777" w:rsidR="009A35E7" w:rsidRPr="009A35E7" w:rsidRDefault="009A35E7" w:rsidP="009A35E7">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 xml:space="preserve">Johanniskapelle als </w:t>
      </w:r>
      <w:proofErr w:type="spellStart"/>
      <w:r w:rsidRPr="009A35E7">
        <w:rPr>
          <w:rFonts w:ascii="Times New Roman" w:hAnsi="Times New Roman" w:cs="Times New Roman"/>
          <w:sz w:val="24"/>
          <w:szCs w:val="24"/>
        </w:rPr>
        <w:t>Mystagogischer</w:t>
      </w:r>
      <w:proofErr w:type="spellEnd"/>
      <w:r w:rsidRPr="009A35E7">
        <w:rPr>
          <w:rFonts w:ascii="Times New Roman" w:hAnsi="Times New Roman" w:cs="Times New Roman"/>
          <w:sz w:val="24"/>
          <w:szCs w:val="24"/>
        </w:rPr>
        <w:t xml:space="preserve"> Ort mit regelmäßigen </w:t>
      </w:r>
      <w:proofErr w:type="spellStart"/>
      <w:r w:rsidRPr="009A35E7">
        <w:rPr>
          <w:rFonts w:ascii="Times New Roman" w:hAnsi="Times New Roman" w:cs="Times New Roman"/>
          <w:sz w:val="24"/>
          <w:szCs w:val="24"/>
        </w:rPr>
        <w:t>Werktagsgottesdiensten</w:t>
      </w:r>
      <w:proofErr w:type="spellEnd"/>
      <w:r w:rsidRPr="009A35E7">
        <w:rPr>
          <w:rFonts w:ascii="Times New Roman" w:hAnsi="Times New Roman" w:cs="Times New Roman"/>
          <w:sz w:val="24"/>
          <w:szCs w:val="24"/>
        </w:rPr>
        <w:t xml:space="preserve"> bzw. Anbetung sowie weiteren liturgischen Formaten</w:t>
      </w:r>
    </w:p>
    <w:p w14:paraId="0F13160A" w14:textId="77777777" w:rsidR="009A35E7" w:rsidRPr="009A35E7" w:rsidRDefault="009A35E7" w:rsidP="009A35E7">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St Anna-Kapelle im Caritas-Seniorenwohnheim ebenfalls Gottesdienststandort PLUS</w:t>
      </w:r>
    </w:p>
    <w:p w14:paraId="1C4200BE" w14:textId="77777777" w:rsidR="00574A2F" w:rsidRDefault="00574A2F" w:rsidP="009A35E7">
      <w:pPr>
        <w:pStyle w:val="Listenabsatz"/>
        <w:spacing w:after="240" w:line="276" w:lineRule="auto"/>
        <w:ind w:left="1440"/>
        <w:rPr>
          <w:rFonts w:ascii="Times New Roman" w:hAnsi="Times New Roman" w:cs="Times New Roman"/>
          <w:sz w:val="24"/>
          <w:szCs w:val="24"/>
        </w:rPr>
      </w:pPr>
    </w:p>
    <w:p w14:paraId="6A413693" w14:textId="29116AFC" w:rsidR="009A35E7" w:rsidRPr="009A35E7" w:rsidRDefault="009A35E7" w:rsidP="009A35E7">
      <w:pPr>
        <w:pStyle w:val="Listenabsatz"/>
        <w:spacing w:after="240" w:line="276" w:lineRule="auto"/>
        <w:ind w:left="1440"/>
        <w:rPr>
          <w:rFonts w:ascii="Times New Roman" w:hAnsi="Times New Roman" w:cs="Times New Roman"/>
          <w:sz w:val="24"/>
          <w:szCs w:val="24"/>
        </w:rPr>
      </w:pPr>
      <w:r w:rsidRPr="009A35E7">
        <w:rPr>
          <w:rFonts w:ascii="Times New Roman" w:hAnsi="Times New Roman" w:cs="Times New Roman"/>
          <w:sz w:val="24"/>
          <w:szCs w:val="24"/>
        </w:rPr>
        <w:t>Räumliche Konzeption:</w:t>
      </w:r>
    </w:p>
    <w:p w14:paraId="62D7A767" w14:textId="05BB114E" w:rsidR="009A35E7" w:rsidRPr="009A35E7" w:rsidRDefault="009A35E7" w:rsidP="009A35E7">
      <w:pPr>
        <w:pStyle w:val="Listenabsatz"/>
        <w:numPr>
          <w:ilvl w:val="1"/>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 xml:space="preserve">Umgestaltung der langfristig </w:t>
      </w:r>
      <w:proofErr w:type="gramStart"/>
      <w:r w:rsidRPr="009A35E7">
        <w:rPr>
          <w:rFonts w:ascii="Times New Roman" w:hAnsi="Times New Roman" w:cs="Times New Roman"/>
          <w:sz w:val="24"/>
          <w:szCs w:val="24"/>
        </w:rPr>
        <w:t>zu profanierenden Liebfrauenkirche</w:t>
      </w:r>
      <w:proofErr w:type="gramEnd"/>
      <w:r w:rsidRPr="009A35E7">
        <w:rPr>
          <w:rFonts w:ascii="Times New Roman" w:hAnsi="Times New Roman" w:cs="Times New Roman"/>
          <w:sz w:val="24"/>
          <w:szCs w:val="24"/>
        </w:rPr>
        <w:t xml:space="preserve"> zu einem Multifunktionsraum für Großveranstaltungen, größere Gottesdienste </w:t>
      </w:r>
      <w:r w:rsidR="00F66BDF">
        <w:rPr>
          <w:rFonts w:ascii="Times New Roman" w:hAnsi="Times New Roman" w:cs="Times New Roman"/>
          <w:sz w:val="24"/>
          <w:szCs w:val="24"/>
        </w:rPr>
        <w:t>oder Konzerte</w:t>
      </w:r>
    </w:p>
    <w:p w14:paraId="063DF9E1" w14:textId="77777777" w:rsidR="009A35E7" w:rsidRPr="009A35E7" w:rsidRDefault="009A35E7" w:rsidP="009A35E7">
      <w:pPr>
        <w:pStyle w:val="Listenabsatz"/>
        <w:numPr>
          <w:ilvl w:val="1"/>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lastRenderedPageBreak/>
        <w:t>Schaffung variabel abtrennbarer Räume für alle Gruppierungen der gesamten Pfarrei</w:t>
      </w:r>
    </w:p>
    <w:p w14:paraId="12A7EFF4" w14:textId="77777777" w:rsidR="009A35E7" w:rsidRPr="009A35E7" w:rsidRDefault="009A35E7" w:rsidP="009A35E7">
      <w:pPr>
        <w:pStyle w:val="Listenabsatz"/>
        <w:numPr>
          <w:ilvl w:val="1"/>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Erhalt des MGHs (Mehrgenerationshauses) in den bisherigen Räumen</w:t>
      </w:r>
    </w:p>
    <w:p w14:paraId="4FAD147E" w14:textId="77777777" w:rsidR="009A35E7" w:rsidRPr="009A35E7" w:rsidRDefault="009A35E7" w:rsidP="009A35E7">
      <w:pPr>
        <w:pStyle w:val="Listenabsatz"/>
        <w:numPr>
          <w:ilvl w:val="1"/>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Erhalt des JBZs (Jugendbegegnungszentrums) in den bisherigen Räumen</w:t>
      </w:r>
    </w:p>
    <w:p w14:paraId="3DF81019" w14:textId="77777777" w:rsidR="009A35E7" w:rsidRPr="009A35E7" w:rsidRDefault="009A35E7" w:rsidP="009A35E7">
      <w:pPr>
        <w:pStyle w:val="Listenabsatz"/>
        <w:numPr>
          <w:ilvl w:val="1"/>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 xml:space="preserve">Abgabe des bisherigen Gemeindesaals </w:t>
      </w:r>
    </w:p>
    <w:p w14:paraId="708E5F41" w14:textId="77777777" w:rsidR="009A35E7" w:rsidRPr="009A35E7" w:rsidRDefault="009A35E7" w:rsidP="009A35E7">
      <w:pPr>
        <w:pStyle w:val="Listenabsatz"/>
        <w:numPr>
          <w:ilvl w:val="1"/>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Verlagerung der Priesterwohnung nach Rumbeck</w:t>
      </w:r>
    </w:p>
    <w:p w14:paraId="20E92817" w14:textId="6CC88796" w:rsidR="009A35E7" w:rsidRDefault="009A35E7" w:rsidP="009A35E7">
      <w:pPr>
        <w:pStyle w:val="Listenabsatz"/>
        <w:numPr>
          <w:ilvl w:val="1"/>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 xml:space="preserve">Perspektivisch: Neugestaltung des </w:t>
      </w:r>
      <w:r w:rsidR="00574A2F">
        <w:rPr>
          <w:rFonts w:ascii="Times New Roman" w:hAnsi="Times New Roman" w:cs="Times New Roman"/>
          <w:sz w:val="24"/>
          <w:szCs w:val="24"/>
        </w:rPr>
        <w:t>P</w:t>
      </w:r>
      <w:r w:rsidRPr="009A35E7">
        <w:rPr>
          <w:rFonts w:ascii="Times New Roman" w:hAnsi="Times New Roman" w:cs="Times New Roman"/>
          <w:sz w:val="24"/>
          <w:szCs w:val="24"/>
        </w:rPr>
        <w:t>latzes zwischen MGH und Kirchengebäude als lebendiger und inspirierender Ort der Begegnung mit der Vision einer Zeltkirche für Sommergottesdienste und Open-Air-Veranstaltungen</w:t>
      </w:r>
    </w:p>
    <w:p w14:paraId="69D2F9E9" w14:textId="77777777" w:rsidR="00417E59" w:rsidRPr="009A35E7" w:rsidRDefault="00417E59" w:rsidP="00417E59">
      <w:pPr>
        <w:pStyle w:val="Listenabsatz"/>
        <w:spacing w:after="240" w:line="276" w:lineRule="auto"/>
        <w:ind w:left="2160"/>
        <w:rPr>
          <w:rFonts w:ascii="Times New Roman" w:hAnsi="Times New Roman" w:cs="Times New Roman"/>
          <w:sz w:val="24"/>
          <w:szCs w:val="24"/>
        </w:rPr>
      </w:pPr>
    </w:p>
    <w:p w14:paraId="2BB3CE5A" w14:textId="577504A0" w:rsidR="009A35E7" w:rsidRPr="009A35E7" w:rsidRDefault="009A35E7" w:rsidP="009A35E7">
      <w:pPr>
        <w:pStyle w:val="Listenabsatz"/>
        <w:numPr>
          <w:ilvl w:val="0"/>
          <w:numId w:val="13"/>
        </w:numPr>
        <w:spacing w:after="240" w:line="276" w:lineRule="auto"/>
        <w:rPr>
          <w:rFonts w:ascii="Times New Roman" w:hAnsi="Times New Roman" w:cs="Times New Roman"/>
          <w:b/>
          <w:bCs/>
          <w:sz w:val="24"/>
          <w:szCs w:val="24"/>
        </w:rPr>
      </w:pPr>
      <w:r w:rsidRPr="009A35E7">
        <w:rPr>
          <w:rFonts w:ascii="Times New Roman" w:hAnsi="Times New Roman" w:cs="Times New Roman"/>
          <w:b/>
          <w:bCs/>
          <w:sz w:val="24"/>
          <w:szCs w:val="24"/>
        </w:rPr>
        <w:t xml:space="preserve">Für </w:t>
      </w:r>
      <w:r w:rsidR="0024383E">
        <w:rPr>
          <w:rFonts w:ascii="Times New Roman" w:hAnsi="Times New Roman" w:cs="Times New Roman"/>
          <w:b/>
          <w:bCs/>
          <w:sz w:val="24"/>
          <w:szCs w:val="24"/>
        </w:rPr>
        <w:t xml:space="preserve">den </w:t>
      </w:r>
      <w:r w:rsidRPr="009A35E7">
        <w:rPr>
          <w:rFonts w:ascii="Times New Roman" w:hAnsi="Times New Roman" w:cs="Times New Roman"/>
          <w:b/>
          <w:bCs/>
          <w:sz w:val="24"/>
          <w:szCs w:val="24"/>
        </w:rPr>
        <w:t xml:space="preserve">späteren Seelsorgeraum: </w:t>
      </w:r>
    </w:p>
    <w:p w14:paraId="2C001DED" w14:textId="77777777" w:rsidR="009A35E7" w:rsidRPr="009A35E7" w:rsidRDefault="009A35E7" w:rsidP="009A35E7">
      <w:pPr>
        <w:pStyle w:val="Listenabsatz"/>
        <w:spacing w:after="240" w:line="276" w:lineRule="auto"/>
        <w:ind w:left="1440"/>
        <w:rPr>
          <w:rFonts w:ascii="Times New Roman" w:hAnsi="Times New Roman" w:cs="Times New Roman"/>
          <w:b/>
          <w:bCs/>
          <w:sz w:val="24"/>
          <w:szCs w:val="24"/>
        </w:rPr>
      </w:pPr>
      <w:r w:rsidRPr="009A35E7">
        <w:rPr>
          <w:rFonts w:ascii="Times New Roman" w:hAnsi="Times New Roman" w:cs="Times New Roman"/>
          <w:b/>
          <w:bCs/>
          <w:sz w:val="24"/>
          <w:szCs w:val="24"/>
        </w:rPr>
        <w:t>Liebfrauen als eine mögliche Option für das pastorale Zentrum</w:t>
      </w:r>
    </w:p>
    <w:p w14:paraId="1B88CEAA" w14:textId="77777777" w:rsidR="009A35E7" w:rsidRPr="009A35E7" w:rsidRDefault="009A35E7" w:rsidP="009A35E7">
      <w:pPr>
        <w:pStyle w:val="Listenabsatz"/>
        <w:spacing w:after="240" w:line="276" w:lineRule="auto"/>
        <w:ind w:left="2160"/>
        <w:rPr>
          <w:rFonts w:ascii="Times New Roman" w:hAnsi="Times New Roman" w:cs="Times New Roman"/>
          <w:color w:val="538135" w:themeColor="accent6" w:themeShade="BF"/>
          <w:sz w:val="24"/>
          <w:szCs w:val="24"/>
        </w:rPr>
      </w:pPr>
      <w:r w:rsidRPr="009A35E7">
        <w:rPr>
          <w:rFonts w:ascii="Times New Roman" w:hAnsi="Times New Roman" w:cs="Times New Roman"/>
          <w:color w:val="538135" w:themeColor="accent6" w:themeShade="BF"/>
          <w:sz w:val="24"/>
          <w:szCs w:val="24"/>
        </w:rPr>
        <w:t xml:space="preserve"> </w:t>
      </w:r>
    </w:p>
    <w:p w14:paraId="6A6D00C2" w14:textId="77777777" w:rsidR="009A35E7" w:rsidRPr="009A35E7" w:rsidRDefault="009A35E7" w:rsidP="009A35E7">
      <w:pPr>
        <w:pStyle w:val="Listenabsatz"/>
        <w:numPr>
          <w:ilvl w:val="0"/>
          <w:numId w:val="12"/>
        </w:numPr>
        <w:spacing w:after="240" w:line="276" w:lineRule="auto"/>
        <w:rPr>
          <w:rFonts w:ascii="Times New Roman" w:hAnsi="Times New Roman" w:cs="Times New Roman"/>
          <w:i/>
          <w:iCs/>
          <w:sz w:val="24"/>
          <w:szCs w:val="24"/>
          <w:u w:val="single"/>
        </w:rPr>
      </w:pPr>
      <w:r w:rsidRPr="009A35E7">
        <w:rPr>
          <w:rFonts w:ascii="Times New Roman" w:hAnsi="Times New Roman" w:cs="Times New Roman"/>
          <w:i/>
          <w:iCs/>
          <w:sz w:val="24"/>
          <w:szCs w:val="24"/>
          <w:u w:val="single"/>
        </w:rPr>
        <w:t>St Norbertus</w:t>
      </w:r>
    </w:p>
    <w:p w14:paraId="72C30ABC" w14:textId="77777777" w:rsidR="009A35E7" w:rsidRPr="009A35E7" w:rsidRDefault="009A35E7" w:rsidP="009A35E7">
      <w:pPr>
        <w:pStyle w:val="Listenabsatz"/>
        <w:numPr>
          <w:ilvl w:val="0"/>
          <w:numId w:val="13"/>
        </w:numPr>
        <w:spacing w:after="240" w:line="276" w:lineRule="auto"/>
        <w:rPr>
          <w:rFonts w:ascii="Times New Roman" w:hAnsi="Times New Roman" w:cs="Times New Roman"/>
          <w:i/>
          <w:iCs/>
          <w:sz w:val="24"/>
          <w:szCs w:val="24"/>
          <w:u w:val="single"/>
        </w:rPr>
      </w:pPr>
      <w:r w:rsidRPr="009A35E7">
        <w:rPr>
          <w:rFonts w:ascii="Times New Roman" w:hAnsi="Times New Roman" w:cs="Times New Roman"/>
          <w:sz w:val="24"/>
          <w:szCs w:val="24"/>
        </w:rPr>
        <w:t>Der Gesamtkomplex Kirche/Pfarrheim soll aufgegeben werden</w:t>
      </w:r>
    </w:p>
    <w:p w14:paraId="3F7FBC97" w14:textId="77777777" w:rsidR="009A35E7" w:rsidRPr="009A35E7" w:rsidRDefault="009A35E7" w:rsidP="009A35E7">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Verkauf des Pfarrhauses</w:t>
      </w:r>
    </w:p>
    <w:p w14:paraId="2272D515" w14:textId="77777777" w:rsidR="009A35E7" w:rsidRPr="009A35E7" w:rsidRDefault="009A35E7" w:rsidP="009A35E7">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Ausbau der Kita zu einer heilpädagogischen/integrativen Kita</w:t>
      </w:r>
    </w:p>
    <w:p w14:paraId="2A655382" w14:textId="77777777" w:rsidR="009A35E7" w:rsidRPr="009A35E7" w:rsidRDefault="009A35E7" w:rsidP="009A35E7">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Bewusster Verzicht der Gemeinde auf einen Multifunktionsraum</w:t>
      </w:r>
    </w:p>
    <w:p w14:paraId="0C4163A4" w14:textId="77777777" w:rsidR="009A35E7" w:rsidRPr="009A35E7" w:rsidRDefault="009A35E7" w:rsidP="009A35E7">
      <w:pPr>
        <w:pStyle w:val="Listenabsatz"/>
        <w:spacing w:after="240" w:line="276" w:lineRule="auto"/>
        <w:ind w:left="1440"/>
        <w:rPr>
          <w:rFonts w:ascii="Times New Roman" w:hAnsi="Times New Roman" w:cs="Times New Roman"/>
          <w:i/>
          <w:iCs/>
          <w:sz w:val="24"/>
          <w:szCs w:val="24"/>
          <w:u w:val="single"/>
        </w:rPr>
      </w:pPr>
    </w:p>
    <w:p w14:paraId="45DBAADE" w14:textId="77777777" w:rsidR="009A35E7" w:rsidRPr="009A35E7" w:rsidRDefault="009A35E7" w:rsidP="009A35E7">
      <w:pPr>
        <w:pStyle w:val="Listenabsatz"/>
        <w:numPr>
          <w:ilvl w:val="0"/>
          <w:numId w:val="12"/>
        </w:numPr>
        <w:spacing w:after="240" w:line="276" w:lineRule="auto"/>
        <w:rPr>
          <w:rFonts w:ascii="Times New Roman" w:hAnsi="Times New Roman" w:cs="Times New Roman"/>
          <w:i/>
          <w:iCs/>
          <w:sz w:val="24"/>
          <w:szCs w:val="24"/>
          <w:u w:val="single"/>
        </w:rPr>
      </w:pPr>
      <w:r w:rsidRPr="009A35E7">
        <w:rPr>
          <w:rFonts w:ascii="Times New Roman" w:hAnsi="Times New Roman" w:cs="Times New Roman"/>
          <w:i/>
          <w:iCs/>
          <w:sz w:val="24"/>
          <w:szCs w:val="24"/>
          <w:u w:val="single"/>
        </w:rPr>
        <w:t>Stadtkapelle</w:t>
      </w:r>
    </w:p>
    <w:p w14:paraId="1736CDD5" w14:textId="09974F1C" w:rsidR="009A35E7" w:rsidRPr="009A35E7" w:rsidRDefault="009A35E7" w:rsidP="009A35E7">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 xml:space="preserve">Gottesdienststandort PLUS sowie </w:t>
      </w:r>
      <w:proofErr w:type="spellStart"/>
      <w:r w:rsidR="001B440F">
        <w:rPr>
          <w:rFonts w:ascii="Times New Roman" w:hAnsi="Times New Roman" w:cs="Times New Roman"/>
          <w:sz w:val="24"/>
          <w:szCs w:val="24"/>
        </w:rPr>
        <w:t>M</w:t>
      </w:r>
      <w:r w:rsidRPr="009A35E7">
        <w:rPr>
          <w:rFonts w:ascii="Times New Roman" w:hAnsi="Times New Roman" w:cs="Times New Roman"/>
          <w:sz w:val="24"/>
          <w:szCs w:val="24"/>
        </w:rPr>
        <w:t>ystagogischer</w:t>
      </w:r>
      <w:proofErr w:type="spellEnd"/>
      <w:r w:rsidRPr="009A35E7">
        <w:rPr>
          <w:rFonts w:ascii="Times New Roman" w:hAnsi="Times New Roman" w:cs="Times New Roman"/>
          <w:sz w:val="24"/>
          <w:szCs w:val="24"/>
        </w:rPr>
        <w:t xml:space="preserve"> Ort für die Altstadt</w:t>
      </w:r>
    </w:p>
    <w:p w14:paraId="2C832D49" w14:textId="77777777" w:rsidR="009A35E7" w:rsidRPr="009A35E7" w:rsidRDefault="009A35E7" w:rsidP="009A35E7">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Erhalt der Stadtkapelle</w:t>
      </w:r>
    </w:p>
    <w:p w14:paraId="3F6D193E" w14:textId="77777777" w:rsidR="009A35E7" w:rsidRPr="009A35E7" w:rsidRDefault="009A35E7" w:rsidP="009A35E7">
      <w:pPr>
        <w:pStyle w:val="Listenabsatz"/>
        <w:numPr>
          <w:ilvl w:val="0"/>
          <w:numId w:val="13"/>
        </w:num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Mögliche Kooperationen mit dem Verein “Stadtkapelle Arnsberg“ für sakral-kulturelle Aktivitäten</w:t>
      </w:r>
    </w:p>
    <w:p w14:paraId="576E438D" w14:textId="77777777" w:rsidR="009A35E7" w:rsidRPr="009A35E7" w:rsidRDefault="009A35E7" w:rsidP="009A35E7">
      <w:pPr>
        <w:spacing w:after="240" w:line="276" w:lineRule="auto"/>
        <w:rPr>
          <w:rFonts w:ascii="Times New Roman" w:hAnsi="Times New Roman" w:cs="Times New Roman"/>
          <w:color w:val="000000" w:themeColor="text1"/>
          <w:sz w:val="24"/>
          <w:szCs w:val="24"/>
        </w:rPr>
      </w:pPr>
      <w:r w:rsidRPr="009A35E7">
        <w:rPr>
          <w:rFonts w:ascii="Times New Roman" w:hAnsi="Times New Roman" w:cs="Times New Roman"/>
          <w:color w:val="000000" w:themeColor="text1"/>
          <w:sz w:val="24"/>
          <w:szCs w:val="24"/>
        </w:rPr>
        <w:t>Insgesamt wird mit diesen Maßnahmen eine Reduktion von gut 30% aller Immobilien erreicht und erfüllt somit die Anforderung des Erzbistums.</w:t>
      </w:r>
    </w:p>
    <w:bookmarkEnd w:id="1"/>
    <w:p w14:paraId="1B914FDA" w14:textId="77777777" w:rsidR="001B440F" w:rsidRDefault="001B440F" w:rsidP="001B440F">
      <w:pPr>
        <w:pStyle w:val="Listenabsatz"/>
        <w:spacing w:after="240" w:line="276" w:lineRule="auto"/>
        <w:rPr>
          <w:rFonts w:ascii="Times New Roman" w:hAnsi="Times New Roman" w:cs="Times New Roman"/>
          <w:b/>
          <w:bCs/>
        </w:rPr>
      </w:pPr>
    </w:p>
    <w:p w14:paraId="1F08A56D" w14:textId="77777777" w:rsidR="001B440F" w:rsidRDefault="001B440F" w:rsidP="001B440F">
      <w:pPr>
        <w:spacing w:after="240" w:line="276" w:lineRule="auto"/>
        <w:rPr>
          <w:rFonts w:ascii="Times New Roman" w:hAnsi="Times New Roman" w:cs="Times New Roman"/>
        </w:rPr>
      </w:pPr>
      <w:r w:rsidRPr="000F4EEE">
        <w:rPr>
          <w:rFonts w:ascii="Times New Roman" w:hAnsi="Times New Roman" w:cs="Times New Roman"/>
          <w:b/>
          <w:bCs/>
        </w:rPr>
        <w:t>Wie geht es nun weiter?</w:t>
      </w:r>
      <w:r w:rsidRPr="009A35E7">
        <w:rPr>
          <w:rFonts w:ascii="Times New Roman" w:hAnsi="Times New Roman" w:cs="Times New Roman"/>
        </w:rPr>
        <w:t xml:space="preserve"> </w:t>
      </w:r>
    </w:p>
    <w:p w14:paraId="4DBB44EA" w14:textId="2902AA23" w:rsidR="00923BBA" w:rsidRPr="009A35E7" w:rsidRDefault="00597CA0" w:rsidP="001B440F">
      <w:pPr>
        <w:spacing w:after="240" w:line="276" w:lineRule="auto"/>
        <w:rPr>
          <w:rFonts w:ascii="Times New Roman" w:hAnsi="Times New Roman" w:cs="Times New Roman"/>
          <w:sz w:val="24"/>
          <w:szCs w:val="24"/>
        </w:rPr>
      </w:pPr>
      <w:r>
        <w:rPr>
          <w:rFonts w:ascii="Times New Roman" w:hAnsi="Times New Roman" w:cs="Times New Roman"/>
          <w:sz w:val="24"/>
          <w:szCs w:val="24"/>
        </w:rPr>
        <w:t xml:space="preserve">Die nun beschlossene, verschriftlichte Form des Immobilienkonzeptes der Propsteipfarrei St. Laurentius Arnsberg wird zusammen mit einem Zeitplan für die Umsetzung der Maßnahmen und einer Kostenschätzung für die notwendigen </w:t>
      </w:r>
      <w:r w:rsidR="00283451">
        <w:rPr>
          <w:rFonts w:ascii="Times New Roman" w:hAnsi="Times New Roman" w:cs="Times New Roman"/>
          <w:sz w:val="24"/>
          <w:szCs w:val="24"/>
        </w:rPr>
        <w:t>Bau</w:t>
      </w:r>
      <w:r>
        <w:rPr>
          <w:rFonts w:ascii="Times New Roman" w:hAnsi="Times New Roman" w:cs="Times New Roman"/>
          <w:sz w:val="24"/>
          <w:szCs w:val="24"/>
        </w:rPr>
        <w:t>maßnahmen zur Genehmigung dem Erzbistum vorgelegt. Diese wird dann zu Beginn des nächsten Jahres erwartet.</w:t>
      </w:r>
      <w:r w:rsidR="009047C1">
        <w:rPr>
          <w:rFonts w:ascii="Times New Roman" w:hAnsi="Times New Roman" w:cs="Times New Roman"/>
          <w:sz w:val="24"/>
          <w:szCs w:val="24"/>
        </w:rPr>
        <w:t xml:space="preserve"> Anschließend erfolgt innerhalb von fünf Jahren die Umsetzungsphase.</w:t>
      </w:r>
    </w:p>
    <w:p w14:paraId="40C36566" w14:textId="190C894A" w:rsidR="00923BBA" w:rsidRPr="009A35E7" w:rsidRDefault="00923BBA" w:rsidP="00123C27">
      <w:p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Wichtig ist, und das betonen alle Mitglieder der Projektgruppe immer wieder, dass die Umsetzung der Maßnahmen nicht sofort erfolgt, sondern nach und nach</w:t>
      </w:r>
      <w:r w:rsidR="008C5135" w:rsidRPr="009A35E7">
        <w:rPr>
          <w:rFonts w:ascii="Times New Roman" w:hAnsi="Times New Roman" w:cs="Times New Roman"/>
          <w:sz w:val="24"/>
          <w:szCs w:val="24"/>
        </w:rPr>
        <w:t xml:space="preserve"> </w:t>
      </w:r>
      <w:r w:rsidR="007C1E31" w:rsidRPr="009A35E7">
        <w:rPr>
          <w:rFonts w:ascii="Times New Roman" w:hAnsi="Times New Roman" w:cs="Times New Roman"/>
          <w:sz w:val="24"/>
          <w:szCs w:val="24"/>
        </w:rPr>
        <w:t xml:space="preserve">- innerhalb </w:t>
      </w:r>
      <w:r w:rsidR="009047C1">
        <w:rPr>
          <w:rFonts w:ascii="Times New Roman" w:hAnsi="Times New Roman" w:cs="Times New Roman"/>
          <w:sz w:val="24"/>
          <w:szCs w:val="24"/>
        </w:rPr>
        <w:t xml:space="preserve">dieser </w:t>
      </w:r>
      <w:r w:rsidR="007C1E31" w:rsidRPr="009A35E7">
        <w:rPr>
          <w:rFonts w:ascii="Times New Roman" w:hAnsi="Times New Roman" w:cs="Times New Roman"/>
          <w:sz w:val="24"/>
          <w:szCs w:val="24"/>
        </w:rPr>
        <w:t>fünf Jahre.</w:t>
      </w:r>
      <w:r w:rsidRPr="009A35E7">
        <w:rPr>
          <w:rFonts w:ascii="Times New Roman" w:hAnsi="Times New Roman" w:cs="Times New Roman"/>
          <w:sz w:val="24"/>
          <w:szCs w:val="24"/>
        </w:rPr>
        <w:t xml:space="preserve"> </w:t>
      </w:r>
      <w:r w:rsidR="009047C1">
        <w:rPr>
          <w:rFonts w:ascii="Times New Roman" w:hAnsi="Times New Roman" w:cs="Times New Roman"/>
          <w:sz w:val="24"/>
          <w:szCs w:val="24"/>
        </w:rPr>
        <w:t>Solange</w:t>
      </w:r>
      <w:r w:rsidRPr="009A35E7">
        <w:rPr>
          <w:rFonts w:ascii="Times New Roman" w:hAnsi="Times New Roman" w:cs="Times New Roman"/>
          <w:sz w:val="24"/>
          <w:szCs w:val="24"/>
        </w:rPr>
        <w:t xml:space="preserve"> ein Gebäude noch nicht betroffen ist, kann es so </w:t>
      </w:r>
      <w:r w:rsidR="009047C1">
        <w:rPr>
          <w:rFonts w:ascii="Times New Roman" w:hAnsi="Times New Roman" w:cs="Times New Roman"/>
          <w:sz w:val="24"/>
          <w:szCs w:val="24"/>
        </w:rPr>
        <w:t>weiter</w:t>
      </w:r>
      <w:r w:rsidRPr="009A35E7">
        <w:rPr>
          <w:rFonts w:ascii="Times New Roman" w:hAnsi="Times New Roman" w:cs="Times New Roman"/>
          <w:sz w:val="24"/>
          <w:szCs w:val="24"/>
        </w:rPr>
        <w:t>genutzt werden wie bisher</w:t>
      </w:r>
      <w:r w:rsidR="009047C1">
        <w:rPr>
          <w:rFonts w:ascii="Times New Roman" w:hAnsi="Times New Roman" w:cs="Times New Roman"/>
          <w:sz w:val="24"/>
          <w:szCs w:val="24"/>
        </w:rPr>
        <w:t xml:space="preserve">. Außerdem wird ein Gebäude erst dann abgegeben oder anderweitig genutzt, wenn der geplante Ersatzraum dafür fertiggestellt ist. </w:t>
      </w:r>
    </w:p>
    <w:p w14:paraId="5D8DE5A0" w14:textId="77777777" w:rsidR="001273C3" w:rsidRDefault="001273C3" w:rsidP="00123C27">
      <w:pPr>
        <w:spacing w:after="240" w:line="276" w:lineRule="auto"/>
        <w:rPr>
          <w:rFonts w:ascii="Times New Roman" w:hAnsi="Times New Roman" w:cs="Times New Roman"/>
          <w:sz w:val="24"/>
          <w:szCs w:val="24"/>
        </w:rPr>
      </w:pPr>
    </w:p>
    <w:p w14:paraId="17ACF4FC" w14:textId="7C5B5C6A" w:rsidR="001273C3" w:rsidRDefault="001273C3" w:rsidP="00123C27">
      <w:pPr>
        <w:spacing w:after="240"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Auch bei der Umsetzung, das ist sowohl Propst </w:t>
      </w:r>
      <w:r w:rsidR="00574A2F">
        <w:rPr>
          <w:rFonts w:ascii="Times New Roman" w:hAnsi="Times New Roman" w:cs="Times New Roman"/>
          <w:sz w:val="24"/>
          <w:szCs w:val="24"/>
        </w:rPr>
        <w:t xml:space="preserve">Stephan </w:t>
      </w:r>
      <w:r>
        <w:rPr>
          <w:rFonts w:ascii="Times New Roman" w:hAnsi="Times New Roman" w:cs="Times New Roman"/>
          <w:sz w:val="24"/>
          <w:szCs w:val="24"/>
        </w:rPr>
        <w:t>Schröder als auch Daniela Lohmann-Pehle wichtig, setze man weiter auf Gemeinsamkeit - „im Vertrauen darauf, dass Gott uns in eine gute Zukunft führt, die unter seinem Segen steht.“</w:t>
      </w:r>
    </w:p>
    <w:p w14:paraId="66B9736F" w14:textId="27AF13F4" w:rsidR="00F248B5" w:rsidRPr="009A35E7" w:rsidRDefault="00E21B3E" w:rsidP="00123C27">
      <w:p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___</w:t>
      </w:r>
    </w:p>
    <w:p w14:paraId="06B3C7C5" w14:textId="1B0495F2" w:rsidR="00CA23AA" w:rsidRPr="009A35E7" w:rsidRDefault="00CA23AA" w:rsidP="00123C27">
      <w:p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 xml:space="preserve">Fragen und Kommentare können der Propsteipfarrei gerne per </w:t>
      </w:r>
      <w:r w:rsidR="00D513C0" w:rsidRPr="009A35E7">
        <w:rPr>
          <w:rFonts w:ascii="Times New Roman" w:hAnsi="Times New Roman" w:cs="Times New Roman"/>
          <w:sz w:val="24"/>
          <w:szCs w:val="24"/>
        </w:rPr>
        <w:t>E-Mail</w:t>
      </w:r>
      <w:r w:rsidRPr="009A35E7">
        <w:rPr>
          <w:rFonts w:ascii="Times New Roman" w:hAnsi="Times New Roman" w:cs="Times New Roman"/>
          <w:sz w:val="24"/>
          <w:szCs w:val="24"/>
        </w:rPr>
        <w:t xml:space="preserve"> übermittelt werden: </w:t>
      </w:r>
      <w:hyperlink r:id="rId10" w:history="1">
        <w:r w:rsidR="00E33BA0" w:rsidRPr="009A35E7">
          <w:rPr>
            <w:rStyle w:val="Hyperlink"/>
            <w:rFonts w:ascii="Times New Roman" w:hAnsi="Times New Roman" w:cs="Times New Roman"/>
            <w:sz w:val="24"/>
            <w:szCs w:val="24"/>
          </w:rPr>
          <w:t>Immobilienprozess@pr-arnsberg.de</w:t>
        </w:r>
      </w:hyperlink>
    </w:p>
    <w:p w14:paraId="61F002ED" w14:textId="77777777" w:rsidR="0006408A" w:rsidRPr="009A35E7" w:rsidRDefault="0006408A" w:rsidP="00123C27">
      <w:pPr>
        <w:spacing w:after="0" w:line="276" w:lineRule="auto"/>
        <w:rPr>
          <w:rFonts w:ascii="Times New Roman" w:hAnsi="Times New Roman" w:cs="Times New Roman"/>
          <w:b/>
          <w:bCs/>
          <w:sz w:val="24"/>
          <w:szCs w:val="24"/>
        </w:rPr>
      </w:pPr>
    </w:p>
    <w:p w14:paraId="0C3B69AA" w14:textId="3999F245" w:rsidR="004A4F01" w:rsidRPr="009A35E7" w:rsidRDefault="0019270F" w:rsidP="00123C27">
      <w:pPr>
        <w:spacing w:after="0" w:line="276" w:lineRule="auto"/>
        <w:rPr>
          <w:rFonts w:ascii="Times New Roman" w:hAnsi="Times New Roman" w:cs="Times New Roman"/>
          <w:b/>
          <w:bCs/>
          <w:sz w:val="24"/>
          <w:szCs w:val="24"/>
        </w:rPr>
      </w:pPr>
      <w:r w:rsidRPr="009A35E7">
        <w:rPr>
          <w:rFonts w:ascii="Times New Roman" w:hAnsi="Times New Roman" w:cs="Times New Roman"/>
          <w:b/>
          <w:bCs/>
          <w:sz w:val="24"/>
          <w:szCs w:val="24"/>
        </w:rPr>
        <w:t>Ansprechperson</w:t>
      </w:r>
      <w:r w:rsidR="00CA23AA" w:rsidRPr="009A35E7">
        <w:rPr>
          <w:rFonts w:ascii="Times New Roman" w:hAnsi="Times New Roman" w:cs="Times New Roman"/>
          <w:b/>
          <w:bCs/>
          <w:sz w:val="24"/>
          <w:szCs w:val="24"/>
        </w:rPr>
        <w:t xml:space="preserve"> für die Presse:</w:t>
      </w:r>
    </w:p>
    <w:p w14:paraId="50DAC72B" w14:textId="77777777" w:rsidR="00860D5E" w:rsidRPr="009A35E7" w:rsidRDefault="00860D5E" w:rsidP="00123C27">
      <w:pPr>
        <w:spacing w:after="0" w:line="276" w:lineRule="auto"/>
        <w:rPr>
          <w:rFonts w:ascii="Times New Roman" w:hAnsi="Times New Roman" w:cs="Times New Roman"/>
          <w:sz w:val="24"/>
          <w:szCs w:val="24"/>
        </w:rPr>
      </w:pPr>
      <w:r w:rsidRPr="009A35E7">
        <w:rPr>
          <w:rFonts w:ascii="Times New Roman" w:hAnsi="Times New Roman" w:cs="Times New Roman"/>
          <w:sz w:val="24"/>
          <w:szCs w:val="24"/>
        </w:rPr>
        <w:t>Daniela Lohmann-Pehle</w:t>
      </w:r>
    </w:p>
    <w:p w14:paraId="5E514C2A" w14:textId="402B910A" w:rsidR="004A4F01" w:rsidRPr="009A35E7" w:rsidRDefault="00860D5E" w:rsidP="00123C27">
      <w:pPr>
        <w:spacing w:after="0" w:line="276" w:lineRule="auto"/>
        <w:rPr>
          <w:rFonts w:ascii="Times New Roman" w:hAnsi="Times New Roman" w:cs="Times New Roman"/>
          <w:sz w:val="24"/>
          <w:szCs w:val="24"/>
        </w:rPr>
      </w:pPr>
      <w:r w:rsidRPr="009A35E7">
        <w:rPr>
          <w:rFonts w:ascii="Times New Roman" w:hAnsi="Times New Roman" w:cs="Times New Roman"/>
          <w:sz w:val="24"/>
          <w:szCs w:val="24"/>
        </w:rPr>
        <w:t>Verwaltungsleiterin</w:t>
      </w:r>
    </w:p>
    <w:p w14:paraId="4DC9EABD" w14:textId="19EFEB87" w:rsidR="00860D5E" w:rsidRPr="009A35E7" w:rsidRDefault="00860D5E" w:rsidP="00123C27">
      <w:pPr>
        <w:spacing w:after="0" w:line="276" w:lineRule="auto"/>
        <w:rPr>
          <w:rFonts w:ascii="Times New Roman" w:hAnsi="Times New Roman" w:cs="Times New Roman"/>
          <w:sz w:val="24"/>
          <w:szCs w:val="24"/>
        </w:rPr>
      </w:pPr>
      <w:r w:rsidRPr="009A35E7">
        <w:rPr>
          <w:rFonts w:ascii="Times New Roman" w:hAnsi="Times New Roman" w:cs="Times New Roman"/>
          <w:sz w:val="24"/>
          <w:szCs w:val="24"/>
        </w:rPr>
        <w:t>Propsteipfarrei St. Laurentius</w:t>
      </w:r>
    </w:p>
    <w:p w14:paraId="5478541D" w14:textId="77777777" w:rsidR="00860D5E" w:rsidRPr="009A35E7" w:rsidRDefault="00860D5E" w:rsidP="00123C27">
      <w:pPr>
        <w:spacing w:after="0" w:line="276" w:lineRule="auto"/>
        <w:rPr>
          <w:rFonts w:ascii="Times New Roman" w:hAnsi="Times New Roman" w:cs="Times New Roman"/>
          <w:sz w:val="24"/>
          <w:szCs w:val="24"/>
        </w:rPr>
      </w:pPr>
      <w:r w:rsidRPr="009A35E7">
        <w:rPr>
          <w:rFonts w:ascii="Times New Roman" w:hAnsi="Times New Roman" w:cs="Times New Roman"/>
          <w:sz w:val="24"/>
          <w:szCs w:val="24"/>
        </w:rPr>
        <w:t>Klosterstr. 20</w:t>
      </w:r>
    </w:p>
    <w:p w14:paraId="0FE0E8D8" w14:textId="0349549E" w:rsidR="004A4F01" w:rsidRPr="009A35E7" w:rsidRDefault="00860D5E" w:rsidP="00123C27">
      <w:pPr>
        <w:spacing w:after="0" w:line="276" w:lineRule="auto"/>
        <w:rPr>
          <w:rFonts w:ascii="Times New Roman" w:hAnsi="Times New Roman" w:cs="Times New Roman"/>
          <w:sz w:val="24"/>
          <w:szCs w:val="24"/>
        </w:rPr>
      </w:pPr>
      <w:r w:rsidRPr="009A35E7">
        <w:rPr>
          <w:rFonts w:ascii="Times New Roman" w:hAnsi="Times New Roman" w:cs="Times New Roman"/>
          <w:sz w:val="24"/>
          <w:szCs w:val="24"/>
        </w:rPr>
        <w:t>59821 Arnsberg</w:t>
      </w:r>
    </w:p>
    <w:p w14:paraId="456A70CB" w14:textId="6373C9CF" w:rsidR="004A4F01" w:rsidRPr="009A35E7" w:rsidRDefault="00860D5E" w:rsidP="00123C27">
      <w:pPr>
        <w:spacing w:after="0" w:line="276" w:lineRule="auto"/>
        <w:rPr>
          <w:rFonts w:ascii="Times New Roman" w:hAnsi="Times New Roman" w:cs="Times New Roman"/>
          <w:sz w:val="24"/>
          <w:szCs w:val="24"/>
        </w:rPr>
      </w:pPr>
      <w:r w:rsidRPr="009A35E7">
        <w:rPr>
          <w:rFonts w:ascii="Times New Roman" w:hAnsi="Times New Roman" w:cs="Times New Roman"/>
          <w:sz w:val="24"/>
          <w:szCs w:val="24"/>
        </w:rPr>
        <w:t>0151/15878917</w:t>
      </w:r>
    </w:p>
    <w:p w14:paraId="1F75FB22" w14:textId="577824D4" w:rsidR="004A4F01" w:rsidRPr="009A35E7" w:rsidRDefault="00860D5E" w:rsidP="00123C27">
      <w:pPr>
        <w:spacing w:after="0" w:line="276" w:lineRule="auto"/>
        <w:rPr>
          <w:rFonts w:ascii="Times New Roman" w:hAnsi="Times New Roman" w:cs="Times New Roman"/>
          <w:sz w:val="24"/>
          <w:szCs w:val="24"/>
        </w:rPr>
      </w:pPr>
      <w:r w:rsidRPr="009A35E7">
        <w:rPr>
          <w:rFonts w:ascii="Times New Roman" w:hAnsi="Times New Roman" w:cs="Times New Roman"/>
          <w:sz w:val="24"/>
          <w:szCs w:val="24"/>
        </w:rPr>
        <w:t>Daniela.Lohmann-Pehle@gvmitte.de</w:t>
      </w:r>
    </w:p>
    <w:p w14:paraId="0C300399" w14:textId="063D3775" w:rsidR="004A4F01" w:rsidRPr="009A35E7" w:rsidRDefault="00EE07CC" w:rsidP="00123C27">
      <w:pPr>
        <w:spacing w:after="240" w:line="276" w:lineRule="auto"/>
        <w:rPr>
          <w:rFonts w:ascii="Times New Roman" w:hAnsi="Times New Roman" w:cs="Times New Roman"/>
          <w:sz w:val="24"/>
          <w:szCs w:val="24"/>
        </w:rPr>
      </w:pPr>
      <w:hyperlink r:id="rId11" w:history="1">
        <w:r w:rsidR="00E21B3E" w:rsidRPr="009A35E7">
          <w:rPr>
            <w:rStyle w:val="Hyperlink"/>
            <w:rFonts w:ascii="Times New Roman" w:hAnsi="Times New Roman" w:cs="Times New Roman"/>
            <w:sz w:val="24"/>
            <w:szCs w:val="24"/>
          </w:rPr>
          <w:t>www.pr-arnsberg.de</w:t>
        </w:r>
      </w:hyperlink>
    </w:p>
    <w:p w14:paraId="3A7A92EA" w14:textId="77777777" w:rsidR="00597CA0" w:rsidRDefault="00597CA0" w:rsidP="00446F59">
      <w:pPr>
        <w:spacing w:before="120" w:after="120" w:line="276" w:lineRule="auto"/>
        <w:rPr>
          <w:rFonts w:ascii="Times New Roman" w:hAnsi="Times New Roman" w:cs="Times New Roman"/>
          <w:b/>
          <w:bCs/>
          <w:sz w:val="24"/>
          <w:szCs w:val="24"/>
        </w:rPr>
      </w:pPr>
    </w:p>
    <w:p w14:paraId="42516A12" w14:textId="44743DFB" w:rsidR="00446F59" w:rsidRPr="009A35E7" w:rsidRDefault="00377BEC" w:rsidP="00446F59">
      <w:pPr>
        <w:spacing w:before="120" w:after="120" w:line="276" w:lineRule="auto"/>
        <w:rPr>
          <w:rFonts w:ascii="Times New Roman" w:hAnsi="Times New Roman" w:cs="Times New Roman"/>
          <w:b/>
          <w:bCs/>
          <w:sz w:val="24"/>
          <w:szCs w:val="24"/>
        </w:rPr>
      </w:pPr>
      <w:r w:rsidRPr="009A35E7">
        <w:rPr>
          <w:rFonts w:ascii="Times New Roman" w:hAnsi="Times New Roman" w:cs="Times New Roman"/>
          <w:b/>
          <w:bCs/>
          <w:sz w:val="24"/>
          <w:szCs w:val="24"/>
        </w:rPr>
        <w:t>D</w:t>
      </w:r>
      <w:r w:rsidR="00860D5E" w:rsidRPr="009A35E7">
        <w:rPr>
          <w:rFonts w:ascii="Times New Roman" w:hAnsi="Times New Roman" w:cs="Times New Roman"/>
          <w:b/>
          <w:bCs/>
          <w:sz w:val="24"/>
          <w:szCs w:val="24"/>
        </w:rPr>
        <w:t>ie</w:t>
      </w:r>
      <w:r w:rsidRPr="009A35E7">
        <w:rPr>
          <w:rFonts w:ascii="Times New Roman" w:hAnsi="Times New Roman" w:cs="Times New Roman"/>
          <w:b/>
          <w:bCs/>
          <w:sz w:val="24"/>
          <w:szCs w:val="24"/>
        </w:rPr>
        <w:t xml:space="preserve"> Propsteipfarrei St. Laurentius Arnsberg</w:t>
      </w:r>
    </w:p>
    <w:p w14:paraId="377C5BBF" w14:textId="20FDC3E8" w:rsidR="00377BEC" w:rsidRPr="009A35E7" w:rsidRDefault="00377BEC" w:rsidP="00446F59">
      <w:pPr>
        <w:spacing w:before="120" w:after="120" w:line="276" w:lineRule="auto"/>
        <w:rPr>
          <w:rFonts w:ascii="Times New Roman" w:hAnsi="Times New Roman" w:cs="Times New Roman"/>
          <w:b/>
          <w:bCs/>
          <w:sz w:val="24"/>
          <w:szCs w:val="24"/>
        </w:rPr>
      </w:pPr>
      <w:r w:rsidRPr="009A35E7">
        <w:rPr>
          <w:rFonts w:ascii="Times New Roman" w:hAnsi="Times New Roman" w:cs="Times New Roman"/>
          <w:sz w:val="24"/>
          <w:szCs w:val="24"/>
        </w:rPr>
        <w:t>D</w:t>
      </w:r>
      <w:r w:rsidR="00860D5E" w:rsidRPr="009A35E7">
        <w:rPr>
          <w:rFonts w:ascii="Times New Roman" w:hAnsi="Times New Roman" w:cs="Times New Roman"/>
          <w:sz w:val="24"/>
          <w:szCs w:val="24"/>
        </w:rPr>
        <w:t xml:space="preserve">ie </w:t>
      </w:r>
      <w:r w:rsidRPr="009A35E7">
        <w:rPr>
          <w:rFonts w:ascii="Times New Roman" w:hAnsi="Times New Roman" w:cs="Times New Roman"/>
          <w:sz w:val="24"/>
          <w:szCs w:val="24"/>
        </w:rPr>
        <w:t xml:space="preserve">Propsteipfarrei St. Laurentius Arnsberg ist eine fusionierte Großpfarrei und umfasst die Glaubensorte St. Laurentius, St. Norbertus, St. Pius, St. Stephanus (Niedereimer), St. Franziskus </w:t>
      </w:r>
      <w:proofErr w:type="spellStart"/>
      <w:r w:rsidRPr="009A35E7">
        <w:rPr>
          <w:rFonts w:ascii="Times New Roman" w:hAnsi="Times New Roman" w:cs="Times New Roman"/>
          <w:sz w:val="24"/>
          <w:szCs w:val="24"/>
        </w:rPr>
        <w:t>Xaverius</w:t>
      </w:r>
      <w:proofErr w:type="spellEnd"/>
      <w:r w:rsidRPr="009A35E7">
        <w:rPr>
          <w:rFonts w:ascii="Times New Roman" w:hAnsi="Times New Roman" w:cs="Times New Roman"/>
          <w:sz w:val="24"/>
          <w:szCs w:val="24"/>
        </w:rPr>
        <w:t xml:space="preserve"> (</w:t>
      </w:r>
      <w:proofErr w:type="spellStart"/>
      <w:r w:rsidRPr="009A35E7">
        <w:rPr>
          <w:rFonts w:ascii="Times New Roman" w:hAnsi="Times New Roman" w:cs="Times New Roman"/>
          <w:sz w:val="24"/>
          <w:szCs w:val="24"/>
        </w:rPr>
        <w:t>Wennigloh</w:t>
      </w:r>
      <w:proofErr w:type="spellEnd"/>
      <w:r w:rsidRPr="009A35E7">
        <w:rPr>
          <w:rFonts w:ascii="Times New Roman" w:hAnsi="Times New Roman" w:cs="Times New Roman"/>
          <w:sz w:val="24"/>
          <w:szCs w:val="24"/>
        </w:rPr>
        <w:t xml:space="preserve">), St. Nikolaus (Rumbeck) Heilig Kreuz, Heilige Familie (Oeventrop), Liebfrauen sowie die Kapellen St. Joseph (Uentrop) und St. Nikolaus </w:t>
      </w:r>
      <w:proofErr w:type="spellStart"/>
      <w:r w:rsidRPr="009A35E7">
        <w:rPr>
          <w:rFonts w:ascii="Times New Roman" w:hAnsi="Times New Roman" w:cs="Times New Roman"/>
          <w:sz w:val="24"/>
          <w:szCs w:val="24"/>
        </w:rPr>
        <w:t>v.d.</w:t>
      </w:r>
      <w:proofErr w:type="spellEnd"/>
      <w:r w:rsidRPr="009A35E7">
        <w:rPr>
          <w:rFonts w:ascii="Times New Roman" w:hAnsi="Times New Roman" w:cs="Times New Roman"/>
          <w:sz w:val="24"/>
          <w:szCs w:val="24"/>
        </w:rPr>
        <w:t xml:space="preserve"> Flüe (Breitenbruch). </w:t>
      </w:r>
      <w:r w:rsidR="00860D5E" w:rsidRPr="009A35E7">
        <w:rPr>
          <w:rFonts w:ascii="Times New Roman" w:hAnsi="Times New Roman" w:cs="Times New Roman"/>
          <w:sz w:val="24"/>
          <w:szCs w:val="24"/>
        </w:rPr>
        <w:t>Neben Kirchen gehören zu der Pfarrei auch Pfarrheime, Pfarrhäuser, Vereine, Kitas, Gremien, Vereine und Gruppierungen.</w:t>
      </w:r>
    </w:p>
    <w:p w14:paraId="48CF8654" w14:textId="6639DE08" w:rsidR="004A4F01" w:rsidRPr="009A35E7" w:rsidRDefault="00377BEC" w:rsidP="00377BEC">
      <w:pPr>
        <w:spacing w:after="240" w:line="276" w:lineRule="auto"/>
        <w:rPr>
          <w:rFonts w:ascii="Times New Roman" w:hAnsi="Times New Roman" w:cs="Times New Roman"/>
          <w:sz w:val="24"/>
          <w:szCs w:val="24"/>
        </w:rPr>
      </w:pPr>
      <w:r w:rsidRPr="009A35E7">
        <w:rPr>
          <w:rFonts w:ascii="Times New Roman" w:hAnsi="Times New Roman" w:cs="Times New Roman"/>
          <w:sz w:val="24"/>
          <w:szCs w:val="24"/>
        </w:rPr>
        <w:t>Auf dem Gebiet der Propsteipfarrei St. Laurentius leben ca.</w:t>
      </w:r>
      <w:r w:rsidR="0060358F">
        <w:rPr>
          <w:rFonts w:ascii="Times New Roman" w:hAnsi="Times New Roman" w:cs="Times New Roman"/>
          <w:color w:val="C00000"/>
          <w:sz w:val="24"/>
          <w:szCs w:val="24"/>
        </w:rPr>
        <w:t xml:space="preserve"> </w:t>
      </w:r>
      <w:r w:rsidR="0060358F" w:rsidRPr="0060358F">
        <w:rPr>
          <w:rFonts w:ascii="Times New Roman" w:hAnsi="Times New Roman" w:cs="Times New Roman"/>
          <w:sz w:val="24"/>
          <w:szCs w:val="24"/>
        </w:rPr>
        <w:t xml:space="preserve">28226 </w:t>
      </w:r>
      <w:r w:rsidRPr="0060358F">
        <w:rPr>
          <w:rFonts w:ascii="Times New Roman" w:hAnsi="Times New Roman" w:cs="Times New Roman"/>
          <w:sz w:val="24"/>
          <w:szCs w:val="24"/>
        </w:rPr>
        <w:t xml:space="preserve">Menschen (Stand </w:t>
      </w:r>
      <w:r w:rsidR="00344784">
        <w:rPr>
          <w:rFonts w:ascii="Times New Roman" w:hAnsi="Times New Roman" w:cs="Times New Roman"/>
          <w:sz w:val="24"/>
          <w:szCs w:val="24"/>
        </w:rPr>
        <w:t>06.2026</w:t>
      </w:r>
      <w:r w:rsidRPr="0060358F">
        <w:rPr>
          <w:rFonts w:ascii="Times New Roman" w:hAnsi="Times New Roman" w:cs="Times New Roman"/>
          <w:sz w:val="24"/>
          <w:szCs w:val="24"/>
        </w:rPr>
        <w:t xml:space="preserve">), davon sind </w:t>
      </w:r>
      <w:r w:rsidR="0060358F" w:rsidRPr="0060358F">
        <w:rPr>
          <w:rFonts w:ascii="Times New Roman" w:hAnsi="Times New Roman" w:cs="Times New Roman"/>
          <w:sz w:val="24"/>
          <w:szCs w:val="24"/>
        </w:rPr>
        <w:t xml:space="preserve">13.688 </w:t>
      </w:r>
      <w:r w:rsidRPr="0060358F">
        <w:rPr>
          <w:rFonts w:ascii="Times New Roman" w:hAnsi="Times New Roman" w:cs="Times New Roman"/>
          <w:sz w:val="24"/>
          <w:szCs w:val="24"/>
        </w:rPr>
        <w:t>Mitglieder der katholischen Kirche (Stand 12.202</w:t>
      </w:r>
      <w:r w:rsidR="0060358F" w:rsidRPr="0060358F">
        <w:rPr>
          <w:rFonts w:ascii="Times New Roman" w:hAnsi="Times New Roman" w:cs="Times New Roman"/>
          <w:sz w:val="24"/>
          <w:szCs w:val="24"/>
        </w:rPr>
        <w:t>5</w:t>
      </w:r>
      <w:r w:rsidRPr="0060358F">
        <w:rPr>
          <w:rFonts w:ascii="Times New Roman" w:hAnsi="Times New Roman" w:cs="Times New Roman"/>
          <w:sz w:val="24"/>
          <w:szCs w:val="24"/>
        </w:rPr>
        <w:t xml:space="preserve">). Leitender Pfarrer der Propsteipfarrei St. Laurentius ist Propst Stephan Schröder. Unterstützt wird </w:t>
      </w:r>
      <w:r w:rsidRPr="009A35E7">
        <w:rPr>
          <w:rFonts w:ascii="Times New Roman" w:hAnsi="Times New Roman" w:cs="Times New Roman"/>
          <w:sz w:val="24"/>
          <w:szCs w:val="24"/>
        </w:rPr>
        <w:t>er von einem elfköpfigen Pastoralteam.</w:t>
      </w:r>
    </w:p>
    <w:p w14:paraId="435D92C9" w14:textId="77777777" w:rsidR="001F0E43" w:rsidRPr="009A35E7" w:rsidRDefault="001F0E43" w:rsidP="00123C27">
      <w:pPr>
        <w:spacing w:after="240" w:line="276" w:lineRule="auto"/>
        <w:rPr>
          <w:rFonts w:ascii="Times New Roman" w:hAnsi="Times New Roman" w:cs="Times New Roman"/>
          <w:b/>
          <w:bCs/>
          <w:sz w:val="24"/>
          <w:szCs w:val="24"/>
        </w:rPr>
      </w:pPr>
    </w:p>
    <w:p w14:paraId="12E2313C" w14:textId="52B9F7A0" w:rsidR="004A4F01" w:rsidRPr="009A35E7" w:rsidRDefault="0019270F" w:rsidP="001F0E43">
      <w:pPr>
        <w:spacing w:before="120" w:after="120" w:line="276" w:lineRule="auto"/>
        <w:rPr>
          <w:rFonts w:ascii="Times New Roman" w:hAnsi="Times New Roman" w:cs="Times New Roman"/>
          <w:b/>
          <w:bCs/>
          <w:sz w:val="24"/>
          <w:szCs w:val="24"/>
        </w:rPr>
      </w:pPr>
      <w:r w:rsidRPr="009A35E7">
        <w:rPr>
          <w:rFonts w:ascii="Times New Roman" w:hAnsi="Times New Roman" w:cs="Times New Roman"/>
          <w:b/>
          <w:bCs/>
          <w:sz w:val="24"/>
          <w:szCs w:val="24"/>
        </w:rPr>
        <w:t>Die Immobilienstrategie</w:t>
      </w:r>
    </w:p>
    <w:p w14:paraId="5DCF2385" w14:textId="57F54D6F" w:rsidR="0079467C" w:rsidRPr="009A35E7" w:rsidRDefault="0019270F" w:rsidP="00574A2F">
      <w:pPr>
        <w:spacing w:before="120" w:after="120" w:line="276" w:lineRule="auto"/>
        <w:rPr>
          <w:rFonts w:ascii="Times New Roman" w:hAnsi="Times New Roman" w:cs="Times New Roman"/>
          <w:b/>
          <w:sz w:val="24"/>
          <w:szCs w:val="24"/>
        </w:rPr>
      </w:pPr>
      <w:r w:rsidRPr="009A35E7">
        <w:rPr>
          <w:rFonts w:ascii="Times New Roman" w:hAnsi="Times New Roman" w:cs="Times New Roman"/>
          <w:sz w:val="24"/>
          <w:szCs w:val="24"/>
        </w:rPr>
        <w:t xml:space="preserve">Die Immobilienstrategie des Erzbistums Paderborn ist seit dem Jahr 2021 gültig. Sie </w:t>
      </w:r>
      <w:r w:rsidR="00655FB0" w:rsidRPr="009A35E7">
        <w:rPr>
          <w:rFonts w:ascii="Times New Roman" w:hAnsi="Times New Roman" w:cs="Times New Roman"/>
          <w:sz w:val="24"/>
          <w:szCs w:val="24"/>
        </w:rPr>
        <w:t>fordert die Pfarreien auf, sich frühzeitig Gedanken über den langfristigen Bedarf Ihrer Immobilien zu machen, um anschließend konkrete Maßnahmen der Reduktion zu ergreifen.</w:t>
      </w:r>
      <w:r w:rsidRPr="009A35E7">
        <w:rPr>
          <w:rFonts w:ascii="Times New Roman" w:hAnsi="Times New Roman" w:cs="Times New Roman"/>
          <w:sz w:val="24"/>
          <w:szCs w:val="24"/>
        </w:rPr>
        <w:t xml:space="preserve"> Dabei erfahren die P</w:t>
      </w:r>
      <w:r w:rsidR="00655FB0" w:rsidRPr="009A35E7">
        <w:rPr>
          <w:rFonts w:ascii="Times New Roman" w:hAnsi="Times New Roman" w:cs="Times New Roman"/>
          <w:sz w:val="24"/>
          <w:szCs w:val="24"/>
        </w:rPr>
        <w:t xml:space="preserve">farreien </w:t>
      </w:r>
      <w:r w:rsidRPr="009A35E7">
        <w:rPr>
          <w:rFonts w:ascii="Times New Roman" w:hAnsi="Times New Roman" w:cs="Times New Roman"/>
          <w:sz w:val="24"/>
          <w:szCs w:val="24"/>
        </w:rPr>
        <w:t xml:space="preserve">seitens des Erzbischöflichen Generalvikariats </w:t>
      </w:r>
      <w:r w:rsidR="00B77E05" w:rsidRPr="009A35E7">
        <w:rPr>
          <w:rFonts w:ascii="Times New Roman" w:hAnsi="Times New Roman" w:cs="Times New Roman"/>
          <w:sz w:val="24"/>
          <w:szCs w:val="24"/>
        </w:rPr>
        <w:t>fachliche</w:t>
      </w:r>
      <w:r w:rsidRPr="009A35E7">
        <w:rPr>
          <w:rFonts w:ascii="Times New Roman" w:hAnsi="Times New Roman" w:cs="Times New Roman"/>
          <w:sz w:val="24"/>
          <w:szCs w:val="24"/>
        </w:rPr>
        <w:t xml:space="preserve"> Unterstützung, um individuelle Lösungen zu entwickeln und die Herausforderungen zu meistern.</w:t>
      </w:r>
    </w:p>
    <w:sectPr w:rsidR="0079467C" w:rsidRPr="009A35E7" w:rsidSect="00E0454D">
      <w:headerReference w:type="even" r:id="rId12"/>
      <w:headerReference w:type="default" r:id="rId13"/>
      <w:footerReference w:type="even" r:id="rId14"/>
      <w:footerReference w:type="default" r:id="rId15"/>
      <w:headerReference w:type="first" r:id="rId16"/>
      <w:footerReference w:type="first" r:id="rId17"/>
      <w:pgSz w:w="11906" w:h="16838"/>
      <w:pgMar w:top="57" w:right="1644" w:bottom="11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796CF" w14:textId="77777777" w:rsidR="00EE07CC" w:rsidRDefault="00EE07CC">
      <w:pPr>
        <w:spacing w:line="240" w:lineRule="auto"/>
      </w:pPr>
      <w:r>
        <w:separator/>
      </w:r>
    </w:p>
  </w:endnote>
  <w:endnote w:type="continuationSeparator" w:id="0">
    <w:p w14:paraId="4FAE8C45" w14:textId="77777777" w:rsidR="00EE07CC" w:rsidRDefault="00EE07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32DCA" w14:textId="77777777" w:rsidR="00123C27" w:rsidRDefault="00123C2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724968977"/>
      <w:docPartObj>
        <w:docPartGallery w:val="Page Numbers (Bottom of Page)"/>
        <w:docPartUnique/>
      </w:docPartObj>
    </w:sdtPr>
    <w:sdtEndPr/>
    <w:sdtContent>
      <w:sdt>
        <w:sdtPr>
          <w:rPr>
            <w:rFonts w:ascii="Times New Roman" w:hAnsi="Times New Roman" w:cs="Times New Roman"/>
          </w:rPr>
          <w:id w:val="-1769616900"/>
          <w:docPartObj>
            <w:docPartGallery w:val="Page Numbers (Top of Page)"/>
            <w:docPartUnique/>
          </w:docPartObj>
        </w:sdtPr>
        <w:sdtEndPr/>
        <w:sdtContent>
          <w:p w14:paraId="42933A13" w14:textId="5C572560" w:rsidR="00123C27" w:rsidRPr="00123C27" w:rsidRDefault="00123C27">
            <w:pPr>
              <w:pStyle w:val="Fuzeile"/>
              <w:jc w:val="right"/>
              <w:rPr>
                <w:rFonts w:ascii="Times New Roman" w:hAnsi="Times New Roman" w:cs="Times New Roman"/>
              </w:rPr>
            </w:pPr>
            <w:r w:rsidRPr="00123C27">
              <w:rPr>
                <w:rFonts w:ascii="Times New Roman" w:hAnsi="Times New Roman" w:cs="Times New Roman"/>
              </w:rPr>
              <w:t xml:space="preserve">Seite </w:t>
            </w:r>
            <w:r w:rsidRPr="00123C27">
              <w:rPr>
                <w:rFonts w:ascii="Times New Roman" w:hAnsi="Times New Roman" w:cs="Times New Roman"/>
                <w:b/>
                <w:bCs/>
                <w:sz w:val="24"/>
                <w:szCs w:val="24"/>
              </w:rPr>
              <w:fldChar w:fldCharType="begin"/>
            </w:r>
            <w:r w:rsidRPr="00123C27">
              <w:rPr>
                <w:rFonts w:ascii="Times New Roman" w:hAnsi="Times New Roman" w:cs="Times New Roman"/>
                <w:b/>
                <w:bCs/>
              </w:rPr>
              <w:instrText>PAGE</w:instrText>
            </w:r>
            <w:r w:rsidRPr="00123C27">
              <w:rPr>
                <w:rFonts w:ascii="Times New Roman" w:hAnsi="Times New Roman" w:cs="Times New Roman"/>
                <w:b/>
                <w:bCs/>
                <w:sz w:val="24"/>
                <w:szCs w:val="24"/>
              </w:rPr>
              <w:fldChar w:fldCharType="separate"/>
            </w:r>
            <w:r w:rsidRPr="00123C27">
              <w:rPr>
                <w:rFonts w:ascii="Times New Roman" w:hAnsi="Times New Roman" w:cs="Times New Roman"/>
                <w:b/>
                <w:bCs/>
              </w:rPr>
              <w:t>2</w:t>
            </w:r>
            <w:r w:rsidRPr="00123C27">
              <w:rPr>
                <w:rFonts w:ascii="Times New Roman" w:hAnsi="Times New Roman" w:cs="Times New Roman"/>
                <w:b/>
                <w:bCs/>
                <w:sz w:val="24"/>
                <w:szCs w:val="24"/>
              </w:rPr>
              <w:fldChar w:fldCharType="end"/>
            </w:r>
            <w:r w:rsidRPr="00123C27">
              <w:rPr>
                <w:rFonts w:ascii="Times New Roman" w:hAnsi="Times New Roman" w:cs="Times New Roman"/>
              </w:rPr>
              <w:t xml:space="preserve"> von </w:t>
            </w:r>
            <w:r w:rsidRPr="00123C27">
              <w:rPr>
                <w:rFonts w:ascii="Times New Roman" w:hAnsi="Times New Roman" w:cs="Times New Roman"/>
                <w:b/>
                <w:bCs/>
                <w:sz w:val="24"/>
                <w:szCs w:val="24"/>
              </w:rPr>
              <w:fldChar w:fldCharType="begin"/>
            </w:r>
            <w:r w:rsidRPr="00123C27">
              <w:rPr>
                <w:rFonts w:ascii="Times New Roman" w:hAnsi="Times New Roman" w:cs="Times New Roman"/>
                <w:b/>
                <w:bCs/>
              </w:rPr>
              <w:instrText>NUMPAGES</w:instrText>
            </w:r>
            <w:r w:rsidRPr="00123C27">
              <w:rPr>
                <w:rFonts w:ascii="Times New Roman" w:hAnsi="Times New Roman" w:cs="Times New Roman"/>
                <w:b/>
                <w:bCs/>
                <w:sz w:val="24"/>
                <w:szCs w:val="24"/>
              </w:rPr>
              <w:fldChar w:fldCharType="separate"/>
            </w:r>
            <w:r w:rsidRPr="00123C27">
              <w:rPr>
                <w:rFonts w:ascii="Times New Roman" w:hAnsi="Times New Roman" w:cs="Times New Roman"/>
                <w:b/>
                <w:bCs/>
              </w:rPr>
              <w:t>2</w:t>
            </w:r>
            <w:r w:rsidRPr="00123C27">
              <w:rPr>
                <w:rFonts w:ascii="Times New Roman" w:hAnsi="Times New Roman" w:cs="Times New Roman"/>
                <w:b/>
                <w:bCs/>
                <w:sz w:val="24"/>
                <w:szCs w:val="24"/>
              </w:rPr>
              <w:fldChar w:fldCharType="end"/>
            </w:r>
          </w:p>
        </w:sdtContent>
      </w:sdt>
    </w:sdtContent>
  </w:sdt>
  <w:p w14:paraId="313313CF" w14:textId="77777777" w:rsidR="004A4F01" w:rsidRPr="00123C27" w:rsidRDefault="004A4F01">
    <w:pPr>
      <w:pStyle w:val="Fuzeile"/>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E66BE" w14:textId="77777777" w:rsidR="00123C27" w:rsidRDefault="00123C2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DC3E5" w14:textId="77777777" w:rsidR="00EE07CC" w:rsidRDefault="00EE07CC">
      <w:pPr>
        <w:spacing w:after="0"/>
      </w:pPr>
      <w:r>
        <w:separator/>
      </w:r>
    </w:p>
  </w:footnote>
  <w:footnote w:type="continuationSeparator" w:id="0">
    <w:p w14:paraId="012C4981" w14:textId="77777777" w:rsidR="00EE07CC" w:rsidRDefault="00EE07C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6B5C4" w14:textId="77777777" w:rsidR="00123C27" w:rsidRDefault="00123C2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0539760"/>
      <w:showingPlcHdr/>
    </w:sdtPr>
    <w:sdtEndPr/>
    <w:sdtContent>
      <w:p w14:paraId="724FFE75" w14:textId="7D4C7757" w:rsidR="004A4F01" w:rsidRDefault="005C05B0">
        <w:pPr>
          <w:pStyle w:val="Kopfzeile"/>
        </w:pPr>
        <w:r>
          <w:t xml:space="preserve">     </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3C3B2" w14:textId="77777777" w:rsidR="00123C27" w:rsidRDefault="00123C2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93A3B"/>
    <w:multiLevelType w:val="hybridMultilevel"/>
    <w:tmpl w:val="7506F8E0"/>
    <w:lvl w:ilvl="0" w:tplc="6A6AEAA4">
      <w:start w:val="1"/>
      <w:numFmt w:val="bullet"/>
      <w:lvlText w:val=""/>
      <w:lvlJc w:val="left"/>
      <w:pPr>
        <w:tabs>
          <w:tab w:val="num" w:pos="720"/>
        </w:tabs>
        <w:ind w:left="720" w:hanging="360"/>
      </w:pPr>
      <w:rPr>
        <w:rFonts w:ascii="Wingdings" w:hAnsi="Wingdings" w:hint="default"/>
      </w:rPr>
    </w:lvl>
    <w:lvl w:ilvl="1" w:tplc="157C9AAC" w:tentative="1">
      <w:start w:val="1"/>
      <w:numFmt w:val="bullet"/>
      <w:lvlText w:val=""/>
      <w:lvlJc w:val="left"/>
      <w:pPr>
        <w:tabs>
          <w:tab w:val="num" w:pos="1440"/>
        </w:tabs>
        <w:ind w:left="1440" w:hanging="360"/>
      </w:pPr>
      <w:rPr>
        <w:rFonts w:ascii="Wingdings" w:hAnsi="Wingdings" w:hint="default"/>
      </w:rPr>
    </w:lvl>
    <w:lvl w:ilvl="2" w:tplc="5EDA69E4" w:tentative="1">
      <w:start w:val="1"/>
      <w:numFmt w:val="bullet"/>
      <w:lvlText w:val=""/>
      <w:lvlJc w:val="left"/>
      <w:pPr>
        <w:tabs>
          <w:tab w:val="num" w:pos="2160"/>
        </w:tabs>
        <w:ind w:left="2160" w:hanging="360"/>
      </w:pPr>
      <w:rPr>
        <w:rFonts w:ascii="Wingdings" w:hAnsi="Wingdings" w:hint="default"/>
      </w:rPr>
    </w:lvl>
    <w:lvl w:ilvl="3" w:tplc="D020E8A0" w:tentative="1">
      <w:start w:val="1"/>
      <w:numFmt w:val="bullet"/>
      <w:lvlText w:val=""/>
      <w:lvlJc w:val="left"/>
      <w:pPr>
        <w:tabs>
          <w:tab w:val="num" w:pos="2880"/>
        </w:tabs>
        <w:ind w:left="2880" w:hanging="360"/>
      </w:pPr>
      <w:rPr>
        <w:rFonts w:ascii="Wingdings" w:hAnsi="Wingdings" w:hint="default"/>
      </w:rPr>
    </w:lvl>
    <w:lvl w:ilvl="4" w:tplc="FEE40D8A" w:tentative="1">
      <w:start w:val="1"/>
      <w:numFmt w:val="bullet"/>
      <w:lvlText w:val=""/>
      <w:lvlJc w:val="left"/>
      <w:pPr>
        <w:tabs>
          <w:tab w:val="num" w:pos="3600"/>
        </w:tabs>
        <w:ind w:left="3600" w:hanging="360"/>
      </w:pPr>
      <w:rPr>
        <w:rFonts w:ascii="Wingdings" w:hAnsi="Wingdings" w:hint="default"/>
      </w:rPr>
    </w:lvl>
    <w:lvl w:ilvl="5" w:tplc="E6060A6C" w:tentative="1">
      <w:start w:val="1"/>
      <w:numFmt w:val="bullet"/>
      <w:lvlText w:val=""/>
      <w:lvlJc w:val="left"/>
      <w:pPr>
        <w:tabs>
          <w:tab w:val="num" w:pos="4320"/>
        </w:tabs>
        <w:ind w:left="4320" w:hanging="360"/>
      </w:pPr>
      <w:rPr>
        <w:rFonts w:ascii="Wingdings" w:hAnsi="Wingdings" w:hint="default"/>
      </w:rPr>
    </w:lvl>
    <w:lvl w:ilvl="6" w:tplc="225202C8" w:tentative="1">
      <w:start w:val="1"/>
      <w:numFmt w:val="bullet"/>
      <w:lvlText w:val=""/>
      <w:lvlJc w:val="left"/>
      <w:pPr>
        <w:tabs>
          <w:tab w:val="num" w:pos="5040"/>
        </w:tabs>
        <w:ind w:left="5040" w:hanging="360"/>
      </w:pPr>
      <w:rPr>
        <w:rFonts w:ascii="Wingdings" w:hAnsi="Wingdings" w:hint="default"/>
      </w:rPr>
    </w:lvl>
    <w:lvl w:ilvl="7" w:tplc="172EB5CA" w:tentative="1">
      <w:start w:val="1"/>
      <w:numFmt w:val="bullet"/>
      <w:lvlText w:val=""/>
      <w:lvlJc w:val="left"/>
      <w:pPr>
        <w:tabs>
          <w:tab w:val="num" w:pos="5760"/>
        </w:tabs>
        <w:ind w:left="5760" w:hanging="360"/>
      </w:pPr>
      <w:rPr>
        <w:rFonts w:ascii="Wingdings" w:hAnsi="Wingdings" w:hint="default"/>
      </w:rPr>
    </w:lvl>
    <w:lvl w:ilvl="8" w:tplc="B41C4C1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BB32AD"/>
    <w:multiLevelType w:val="multilevel"/>
    <w:tmpl w:val="12BB32A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3A77FF9"/>
    <w:multiLevelType w:val="hybridMultilevel"/>
    <w:tmpl w:val="A07ADB0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7B1644A"/>
    <w:multiLevelType w:val="hybridMultilevel"/>
    <w:tmpl w:val="EAA0B6A2"/>
    <w:lvl w:ilvl="0" w:tplc="1898FB50">
      <w:numFmt w:val="bullet"/>
      <w:lvlText w:val=""/>
      <w:lvlJc w:val="left"/>
      <w:pPr>
        <w:ind w:left="1080" w:hanging="360"/>
      </w:pPr>
      <w:rPr>
        <w:rFonts w:ascii="Wingdings" w:eastAsiaTheme="minorHAnsi" w:hAnsi="Wingdings"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2B8379DC"/>
    <w:multiLevelType w:val="hybridMultilevel"/>
    <w:tmpl w:val="D22C573A"/>
    <w:lvl w:ilvl="0" w:tplc="3A5A1F94">
      <w:start w:val="1"/>
      <w:numFmt w:val="decimal"/>
      <w:lvlText w:val="%1)"/>
      <w:lvlJc w:val="left"/>
      <w:pPr>
        <w:ind w:left="1080" w:hanging="360"/>
      </w:pPr>
      <w:rPr>
        <w:rFonts w:hint="default"/>
      </w:rPr>
    </w:lvl>
    <w:lvl w:ilvl="1" w:tplc="04070019">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 w15:restartNumberingAfterBreak="0">
    <w:nsid w:val="2E9C40DE"/>
    <w:multiLevelType w:val="hybridMultilevel"/>
    <w:tmpl w:val="2E6893BC"/>
    <w:lvl w:ilvl="0" w:tplc="324AB11C">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290549E"/>
    <w:multiLevelType w:val="hybridMultilevel"/>
    <w:tmpl w:val="121E6A54"/>
    <w:lvl w:ilvl="0" w:tplc="8F6CB152">
      <w:start w:val="1"/>
      <w:numFmt w:val="bullet"/>
      <w:lvlText w:val=""/>
      <w:lvlJc w:val="left"/>
      <w:pPr>
        <w:tabs>
          <w:tab w:val="num" w:pos="720"/>
        </w:tabs>
        <w:ind w:left="720" w:hanging="360"/>
      </w:pPr>
      <w:rPr>
        <w:rFonts w:ascii="Wingdings" w:hAnsi="Wingdings" w:hint="default"/>
      </w:rPr>
    </w:lvl>
    <w:lvl w:ilvl="1" w:tplc="18109D92" w:tentative="1">
      <w:start w:val="1"/>
      <w:numFmt w:val="bullet"/>
      <w:lvlText w:val=""/>
      <w:lvlJc w:val="left"/>
      <w:pPr>
        <w:tabs>
          <w:tab w:val="num" w:pos="1440"/>
        </w:tabs>
        <w:ind w:left="1440" w:hanging="360"/>
      </w:pPr>
      <w:rPr>
        <w:rFonts w:ascii="Wingdings" w:hAnsi="Wingdings" w:hint="default"/>
      </w:rPr>
    </w:lvl>
    <w:lvl w:ilvl="2" w:tplc="543A9BAC" w:tentative="1">
      <w:start w:val="1"/>
      <w:numFmt w:val="bullet"/>
      <w:lvlText w:val=""/>
      <w:lvlJc w:val="left"/>
      <w:pPr>
        <w:tabs>
          <w:tab w:val="num" w:pos="2160"/>
        </w:tabs>
        <w:ind w:left="2160" w:hanging="360"/>
      </w:pPr>
      <w:rPr>
        <w:rFonts w:ascii="Wingdings" w:hAnsi="Wingdings" w:hint="default"/>
      </w:rPr>
    </w:lvl>
    <w:lvl w:ilvl="3" w:tplc="B0287114" w:tentative="1">
      <w:start w:val="1"/>
      <w:numFmt w:val="bullet"/>
      <w:lvlText w:val=""/>
      <w:lvlJc w:val="left"/>
      <w:pPr>
        <w:tabs>
          <w:tab w:val="num" w:pos="2880"/>
        </w:tabs>
        <w:ind w:left="2880" w:hanging="360"/>
      </w:pPr>
      <w:rPr>
        <w:rFonts w:ascii="Wingdings" w:hAnsi="Wingdings" w:hint="default"/>
      </w:rPr>
    </w:lvl>
    <w:lvl w:ilvl="4" w:tplc="87D4312A" w:tentative="1">
      <w:start w:val="1"/>
      <w:numFmt w:val="bullet"/>
      <w:lvlText w:val=""/>
      <w:lvlJc w:val="left"/>
      <w:pPr>
        <w:tabs>
          <w:tab w:val="num" w:pos="3600"/>
        </w:tabs>
        <w:ind w:left="3600" w:hanging="360"/>
      </w:pPr>
      <w:rPr>
        <w:rFonts w:ascii="Wingdings" w:hAnsi="Wingdings" w:hint="default"/>
      </w:rPr>
    </w:lvl>
    <w:lvl w:ilvl="5" w:tplc="66EA9E14" w:tentative="1">
      <w:start w:val="1"/>
      <w:numFmt w:val="bullet"/>
      <w:lvlText w:val=""/>
      <w:lvlJc w:val="left"/>
      <w:pPr>
        <w:tabs>
          <w:tab w:val="num" w:pos="4320"/>
        </w:tabs>
        <w:ind w:left="4320" w:hanging="360"/>
      </w:pPr>
      <w:rPr>
        <w:rFonts w:ascii="Wingdings" w:hAnsi="Wingdings" w:hint="default"/>
      </w:rPr>
    </w:lvl>
    <w:lvl w:ilvl="6" w:tplc="08282F60" w:tentative="1">
      <w:start w:val="1"/>
      <w:numFmt w:val="bullet"/>
      <w:lvlText w:val=""/>
      <w:lvlJc w:val="left"/>
      <w:pPr>
        <w:tabs>
          <w:tab w:val="num" w:pos="5040"/>
        </w:tabs>
        <w:ind w:left="5040" w:hanging="360"/>
      </w:pPr>
      <w:rPr>
        <w:rFonts w:ascii="Wingdings" w:hAnsi="Wingdings" w:hint="default"/>
      </w:rPr>
    </w:lvl>
    <w:lvl w:ilvl="7" w:tplc="E22A0364" w:tentative="1">
      <w:start w:val="1"/>
      <w:numFmt w:val="bullet"/>
      <w:lvlText w:val=""/>
      <w:lvlJc w:val="left"/>
      <w:pPr>
        <w:tabs>
          <w:tab w:val="num" w:pos="5760"/>
        </w:tabs>
        <w:ind w:left="5760" w:hanging="360"/>
      </w:pPr>
      <w:rPr>
        <w:rFonts w:ascii="Wingdings" w:hAnsi="Wingdings" w:hint="default"/>
      </w:rPr>
    </w:lvl>
    <w:lvl w:ilvl="8" w:tplc="7140130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867BDC"/>
    <w:multiLevelType w:val="hybridMultilevel"/>
    <w:tmpl w:val="B260A1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511260F"/>
    <w:multiLevelType w:val="hybridMultilevel"/>
    <w:tmpl w:val="55EA7DB4"/>
    <w:lvl w:ilvl="0" w:tplc="06507E9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90D70E0"/>
    <w:multiLevelType w:val="hybridMultilevel"/>
    <w:tmpl w:val="6958E1AC"/>
    <w:lvl w:ilvl="0" w:tplc="B6B498CC">
      <w:start w:val="1"/>
      <w:numFmt w:val="bullet"/>
      <w:lvlText w:val=""/>
      <w:lvlJc w:val="left"/>
      <w:pPr>
        <w:ind w:left="1440" w:hanging="360"/>
      </w:pPr>
      <w:rPr>
        <w:rFonts w:ascii="Wingdings" w:eastAsiaTheme="minorHAnsi" w:hAnsi="Wingdings" w:cs="Times New Roman"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0" w15:restartNumberingAfterBreak="0">
    <w:nsid w:val="76463A71"/>
    <w:multiLevelType w:val="hybridMultilevel"/>
    <w:tmpl w:val="7E7CC434"/>
    <w:lvl w:ilvl="0" w:tplc="A13051D2">
      <w:start w:val="1"/>
      <w:numFmt w:val="bullet"/>
      <w:lvlText w:val=""/>
      <w:lvlJc w:val="left"/>
      <w:pPr>
        <w:tabs>
          <w:tab w:val="num" w:pos="720"/>
        </w:tabs>
        <w:ind w:left="720" w:hanging="360"/>
      </w:pPr>
      <w:rPr>
        <w:rFonts w:ascii="Wingdings" w:hAnsi="Wingdings" w:hint="default"/>
      </w:rPr>
    </w:lvl>
    <w:lvl w:ilvl="1" w:tplc="49105986" w:tentative="1">
      <w:start w:val="1"/>
      <w:numFmt w:val="bullet"/>
      <w:lvlText w:val=""/>
      <w:lvlJc w:val="left"/>
      <w:pPr>
        <w:tabs>
          <w:tab w:val="num" w:pos="1440"/>
        </w:tabs>
        <w:ind w:left="1440" w:hanging="360"/>
      </w:pPr>
      <w:rPr>
        <w:rFonts w:ascii="Wingdings" w:hAnsi="Wingdings" w:hint="default"/>
      </w:rPr>
    </w:lvl>
    <w:lvl w:ilvl="2" w:tplc="D33C2904" w:tentative="1">
      <w:start w:val="1"/>
      <w:numFmt w:val="bullet"/>
      <w:lvlText w:val=""/>
      <w:lvlJc w:val="left"/>
      <w:pPr>
        <w:tabs>
          <w:tab w:val="num" w:pos="2160"/>
        </w:tabs>
        <w:ind w:left="2160" w:hanging="360"/>
      </w:pPr>
      <w:rPr>
        <w:rFonts w:ascii="Wingdings" w:hAnsi="Wingdings" w:hint="default"/>
      </w:rPr>
    </w:lvl>
    <w:lvl w:ilvl="3" w:tplc="EA4852F6" w:tentative="1">
      <w:start w:val="1"/>
      <w:numFmt w:val="bullet"/>
      <w:lvlText w:val=""/>
      <w:lvlJc w:val="left"/>
      <w:pPr>
        <w:tabs>
          <w:tab w:val="num" w:pos="2880"/>
        </w:tabs>
        <w:ind w:left="2880" w:hanging="360"/>
      </w:pPr>
      <w:rPr>
        <w:rFonts w:ascii="Wingdings" w:hAnsi="Wingdings" w:hint="default"/>
      </w:rPr>
    </w:lvl>
    <w:lvl w:ilvl="4" w:tplc="33F82192" w:tentative="1">
      <w:start w:val="1"/>
      <w:numFmt w:val="bullet"/>
      <w:lvlText w:val=""/>
      <w:lvlJc w:val="left"/>
      <w:pPr>
        <w:tabs>
          <w:tab w:val="num" w:pos="3600"/>
        </w:tabs>
        <w:ind w:left="3600" w:hanging="360"/>
      </w:pPr>
      <w:rPr>
        <w:rFonts w:ascii="Wingdings" w:hAnsi="Wingdings" w:hint="default"/>
      </w:rPr>
    </w:lvl>
    <w:lvl w:ilvl="5" w:tplc="409891C4" w:tentative="1">
      <w:start w:val="1"/>
      <w:numFmt w:val="bullet"/>
      <w:lvlText w:val=""/>
      <w:lvlJc w:val="left"/>
      <w:pPr>
        <w:tabs>
          <w:tab w:val="num" w:pos="4320"/>
        </w:tabs>
        <w:ind w:left="4320" w:hanging="360"/>
      </w:pPr>
      <w:rPr>
        <w:rFonts w:ascii="Wingdings" w:hAnsi="Wingdings" w:hint="default"/>
      </w:rPr>
    </w:lvl>
    <w:lvl w:ilvl="6" w:tplc="92D6BCB0" w:tentative="1">
      <w:start w:val="1"/>
      <w:numFmt w:val="bullet"/>
      <w:lvlText w:val=""/>
      <w:lvlJc w:val="left"/>
      <w:pPr>
        <w:tabs>
          <w:tab w:val="num" w:pos="5040"/>
        </w:tabs>
        <w:ind w:left="5040" w:hanging="360"/>
      </w:pPr>
      <w:rPr>
        <w:rFonts w:ascii="Wingdings" w:hAnsi="Wingdings" w:hint="default"/>
      </w:rPr>
    </w:lvl>
    <w:lvl w:ilvl="7" w:tplc="6096C4B0" w:tentative="1">
      <w:start w:val="1"/>
      <w:numFmt w:val="bullet"/>
      <w:lvlText w:val=""/>
      <w:lvlJc w:val="left"/>
      <w:pPr>
        <w:tabs>
          <w:tab w:val="num" w:pos="5760"/>
        </w:tabs>
        <w:ind w:left="5760" w:hanging="360"/>
      </w:pPr>
      <w:rPr>
        <w:rFonts w:ascii="Wingdings" w:hAnsi="Wingdings" w:hint="default"/>
      </w:rPr>
    </w:lvl>
    <w:lvl w:ilvl="8" w:tplc="3E8E24A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9E47B83"/>
    <w:multiLevelType w:val="hybridMultilevel"/>
    <w:tmpl w:val="BF70CAC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C203860"/>
    <w:multiLevelType w:val="hybridMultilevel"/>
    <w:tmpl w:val="F264A028"/>
    <w:lvl w:ilvl="0" w:tplc="ABECEDBA">
      <w:start w:val="1"/>
      <w:numFmt w:val="bullet"/>
      <w:lvlText w:val=""/>
      <w:lvlJc w:val="left"/>
      <w:pPr>
        <w:tabs>
          <w:tab w:val="num" w:pos="720"/>
        </w:tabs>
        <w:ind w:left="720" w:hanging="360"/>
      </w:pPr>
      <w:rPr>
        <w:rFonts w:ascii="Wingdings" w:hAnsi="Wingdings" w:hint="default"/>
      </w:rPr>
    </w:lvl>
    <w:lvl w:ilvl="1" w:tplc="B454B160" w:tentative="1">
      <w:start w:val="1"/>
      <w:numFmt w:val="bullet"/>
      <w:lvlText w:val=""/>
      <w:lvlJc w:val="left"/>
      <w:pPr>
        <w:tabs>
          <w:tab w:val="num" w:pos="1440"/>
        </w:tabs>
        <w:ind w:left="1440" w:hanging="360"/>
      </w:pPr>
      <w:rPr>
        <w:rFonts w:ascii="Wingdings" w:hAnsi="Wingdings" w:hint="default"/>
      </w:rPr>
    </w:lvl>
    <w:lvl w:ilvl="2" w:tplc="3D567D52" w:tentative="1">
      <w:start w:val="1"/>
      <w:numFmt w:val="bullet"/>
      <w:lvlText w:val=""/>
      <w:lvlJc w:val="left"/>
      <w:pPr>
        <w:tabs>
          <w:tab w:val="num" w:pos="2160"/>
        </w:tabs>
        <w:ind w:left="2160" w:hanging="360"/>
      </w:pPr>
      <w:rPr>
        <w:rFonts w:ascii="Wingdings" w:hAnsi="Wingdings" w:hint="default"/>
      </w:rPr>
    </w:lvl>
    <w:lvl w:ilvl="3" w:tplc="3BDAACF6" w:tentative="1">
      <w:start w:val="1"/>
      <w:numFmt w:val="bullet"/>
      <w:lvlText w:val=""/>
      <w:lvlJc w:val="left"/>
      <w:pPr>
        <w:tabs>
          <w:tab w:val="num" w:pos="2880"/>
        </w:tabs>
        <w:ind w:left="2880" w:hanging="360"/>
      </w:pPr>
      <w:rPr>
        <w:rFonts w:ascii="Wingdings" w:hAnsi="Wingdings" w:hint="default"/>
      </w:rPr>
    </w:lvl>
    <w:lvl w:ilvl="4" w:tplc="CD885854" w:tentative="1">
      <w:start w:val="1"/>
      <w:numFmt w:val="bullet"/>
      <w:lvlText w:val=""/>
      <w:lvlJc w:val="left"/>
      <w:pPr>
        <w:tabs>
          <w:tab w:val="num" w:pos="3600"/>
        </w:tabs>
        <w:ind w:left="3600" w:hanging="360"/>
      </w:pPr>
      <w:rPr>
        <w:rFonts w:ascii="Wingdings" w:hAnsi="Wingdings" w:hint="default"/>
      </w:rPr>
    </w:lvl>
    <w:lvl w:ilvl="5" w:tplc="165AC014" w:tentative="1">
      <w:start w:val="1"/>
      <w:numFmt w:val="bullet"/>
      <w:lvlText w:val=""/>
      <w:lvlJc w:val="left"/>
      <w:pPr>
        <w:tabs>
          <w:tab w:val="num" w:pos="4320"/>
        </w:tabs>
        <w:ind w:left="4320" w:hanging="360"/>
      </w:pPr>
      <w:rPr>
        <w:rFonts w:ascii="Wingdings" w:hAnsi="Wingdings" w:hint="default"/>
      </w:rPr>
    </w:lvl>
    <w:lvl w:ilvl="6" w:tplc="4476E87E" w:tentative="1">
      <w:start w:val="1"/>
      <w:numFmt w:val="bullet"/>
      <w:lvlText w:val=""/>
      <w:lvlJc w:val="left"/>
      <w:pPr>
        <w:tabs>
          <w:tab w:val="num" w:pos="5040"/>
        </w:tabs>
        <w:ind w:left="5040" w:hanging="360"/>
      </w:pPr>
      <w:rPr>
        <w:rFonts w:ascii="Wingdings" w:hAnsi="Wingdings" w:hint="default"/>
      </w:rPr>
    </w:lvl>
    <w:lvl w:ilvl="7" w:tplc="E3FE426E" w:tentative="1">
      <w:start w:val="1"/>
      <w:numFmt w:val="bullet"/>
      <w:lvlText w:val=""/>
      <w:lvlJc w:val="left"/>
      <w:pPr>
        <w:tabs>
          <w:tab w:val="num" w:pos="5760"/>
        </w:tabs>
        <w:ind w:left="5760" w:hanging="360"/>
      </w:pPr>
      <w:rPr>
        <w:rFonts w:ascii="Wingdings" w:hAnsi="Wingdings" w:hint="default"/>
      </w:rPr>
    </w:lvl>
    <w:lvl w:ilvl="8" w:tplc="F40E451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5D26F6"/>
    <w:multiLevelType w:val="hybridMultilevel"/>
    <w:tmpl w:val="D7DCC3AA"/>
    <w:lvl w:ilvl="0" w:tplc="DCD8FD96">
      <w:start w:val="1"/>
      <w:numFmt w:val="bullet"/>
      <w:lvlText w:val=""/>
      <w:lvlJc w:val="left"/>
      <w:pPr>
        <w:tabs>
          <w:tab w:val="num" w:pos="720"/>
        </w:tabs>
        <w:ind w:left="720" w:hanging="360"/>
      </w:pPr>
      <w:rPr>
        <w:rFonts w:ascii="Wingdings" w:hAnsi="Wingdings" w:hint="default"/>
      </w:rPr>
    </w:lvl>
    <w:lvl w:ilvl="1" w:tplc="E600421C" w:tentative="1">
      <w:start w:val="1"/>
      <w:numFmt w:val="bullet"/>
      <w:lvlText w:val=""/>
      <w:lvlJc w:val="left"/>
      <w:pPr>
        <w:tabs>
          <w:tab w:val="num" w:pos="1440"/>
        </w:tabs>
        <w:ind w:left="1440" w:hanging="360"/>
      </w:pPr>
      <w:rPr>
        <w:rFonts w:ascii="Wingdings" w:hAnsi="Wingdings" w:hint="default"/>
      </w:rPr>
    </w:lvl>
    <w:lvl w:ilvl="2" w:tplc="8C0872AC" w:tentative="1">
      <w:start w:val="1"/>
      <w:numFmt w:val="bullet"/>
      <w:lvlText w:val=""/>
      <w:lvlJc w:val="left"/>
      <w:pPr>
        <w:tabs>
          <w:tab w:val="num" w:pos="2160"/>
        </w:tabs>
        <w:ind w:left="2160" w:hanging="360"/>
      </w:pPr>
      <w:rPr>
        <w:rFonts w:ascii="Wingdings" w:hAnsi="Wingdings" w:hint="default"/>
      </w:rPr>
    </w:lvl>
    <w:lvl w:ilvl="3" w:tplc="BE16C786" w:tentative="1">
      <w:start w:val="1"/>
      <w:numFmt w:val="bullet"/>
      <w:lvlText w:val=""/>
      <w:lvlJc w:val="left"/>
      <w:pPr>
        <w:tabs>
          <w:tab w:val="num" w:pos="2880"/>
        </w:tabs>
        <w:ind w:left="2880" w:hanging="360"/>
      </w:pPr>
      <w:rPr>
        <w:rFonts w:ascii="Wingdings" w:hAnsi="Wingdings" w:hint="default"/>
      </w:rPr>
    </w:lvl>
    <w:lvl w:ilvl="4" w:tplc="D242C59C" w:tentative="1">
      <w:start w:val="1"/>
      <w:numFmt w:val="bullet"/>
      <w:lvlText w:val=""/>
      <w:lvlJc w:val="left"/>
      <w:pPr>
        <w:tabs>
          <w:tab w:val="num" w:pos="3600"/>
        </w:tabs>
        <w:ind w:left="3600" w:hanging="360"/>
      </w:pPr>
      <w:rPr>
        <w:rFonts w:ascii="Wingdings" w:hAnsi="Wingdings" w:hint="default"/>
      </w:rPr>
    </w:lvl>
    <w:lvl w:ilvl="5" w:tplc="73A61386" w:tentative="1">
      <w:start w:val="1"/>
      <w:numFmt w:val="bullet"/>
      <w:lvlText w:val=""/>
      <w:lvlJc w:val="left"/>
      <w:pPr>
        <w:tabs>
          <w:tab w:val="num" w:pos="4320"/>
        </w:tabs>
        <w:ind w:left="4320" w:hanging="360"/>
      </w:pPr>
      <w:rPr>
        <w:rFonts w:ascii="Wingdings" w:hAnsi="Wingdings" w:hint="default"/>
      </w:rPr>
    </w:lvl>
    <w:lvl w:ilvl="6" w:tplc="6D888A94" w:tentative="1">
      <w:start w:val="1"/>
      <w:numFmt w:val="bullet"/>
      <w:lvlText w:val=""/>
      <w:lvlJc w:val="left"/>
      <w:pPr>
        <w:tabs>
          <w:tab w:val="num" w:pos="5040"/>
        </w:tabs>
        <w:ind w:left="5040" w:hanging="360"/>
      </w:pPr>
      <w:rPr>
        <w:rFonts w:ascii="Wingdings" w:hAnsi="Wingdings" w:hint="default"/>
      </w:rPr>
    </w:lvl>
    <w:lvl w:ilvl="7" w:tplc="DFF67360" w:tentative="1">
      <w:start w:val="1"/>
      <w:numFmt w:val="bullet"/>
      <w:lvlText w:val=""/>
      <w:lvlJc w:val="left"/>
      <w:pPr>
        <w:tabs>
          <w:tab w:val="num" w:pos="5760"/>
        </w:tabs>
        <w:ind w:left="5760" w:hanging="360"/>
      </w:pPr>
      <w:rPr>
        <w:rFonts w:ascii="Wingdings" w:hAnsi="Wingdings" w:hint="default"/>
      </w:rPr>
    </w:lvl>
    <w:lvl w:ilvl="8" w:tplc="B3F69250"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10"/>
  </w:num>
  <w:num w:numId="4">
    <w:abstractNumId w:val="6"/>
  </w:num>
  <w:num w:numId="5">
    <w:abstractNumId w:val="2"/>
  </w:num>
  <w:num w:numId="6">
    <w:abstractNumId w:val="12"/>
  </w:num>
  <w:num w:numId="7">
    <w:abstractNumId w:val="13"/>
  </w:num>
  <w:num w:numId="8">
    <w:abstractNumId w:val="7"/>
  </w:num>
  <w:num w:numId="9">
    <w:abstractNumId w:val="8"/>
  </w:num>
  <w:num w:numId="10">
    <w:abstractNumId w:val="11"/>
  </w:num>
  <w:num w:numId="11">
    <w:abstractNumId w:val="5"/>
  </w:num>
  <w:num w:numId="12">
    <w:abstractNumId w:val="4"/>
  </w:num>
  <w:num w:numId="13">
    <w:abstractNumId w:val="9"/>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878"/>
    <w:rsid w:val="000035BB"/>
    <w:rsid w:val="000075B8"/>
    <w:rsid w:val="00007F90"/>
    <w:rsid w:val="00016B0F"/>
    <w:rsid w:val="000211F1"/>
    <w:rsid w:val="00027D9B"/>
    <w:rsid w:val="00030229"/>
    <w:rsid w:val="00030BF6"/>
    <w:rsid w:val="00033F16"/>
    <w:rsid w:val="00034935"/>
    <w:rsid w:val="000362B5"/>
    <w:rsid w:val="000400DB"/>
    <w:rsid w:val="00061371"/>
    <w:rsid w:val="000636F3"/>
    <w:rsid w:val="0006408A"/>
    <w:rsid w:val="00076118"/>
    <w:rsid w:val="000816F2"/>
    <w:rsid w:val="000823E4"/>
    <w:rsid w:val="000826B9"/>
    <w:rsid w:val="0008334F"/>
    <w:rsid w:val="00083669"/>
    <w:rsid w:val="00091552"/>
    <w:rsid w:val="00092F6D"/>
    <w:rsid w:val="000A265F"/>
    <w:rsid w:val="000A4855"/>
    <w:rsid w:val="000B2F29"/>
    <w:rsid w:val="000B671E"/>
    <w:rsid w:val="000C29AA"/>
    <w:rsid w:val="000C4226"/>
    <w:rsid w:val="000D62EA"/>
    <w:rsid w:val="000E702E"/>
    <w:rsid w:val="000F3B8E"/>
    <w:rsid w:val="000F4EEE"/>
    <w:rsid w:val="000F7FA6"/>
    <w:rsid w:val="001027E1"/>
    <w:rsid w:val="00110D6F"/>
    <w:rsid w:val="00113953"/>
    <w:rsid w:val="0011758D"/>
    <w:rsid w:val="0012328C"/>
    <w:rsid w:val="00123C27"/>
    <w:rsid w:val="001273C3"/>
    <w:rsid w:val="001307B8"/>
    <w:rsid w:val="0014452A"/>
    <w:rsid w:val="00146ECB"/>
    <w:rsid w:val="001475E0"/>
    <w:rsid w:val="00160030"/>
    <w:rsid w:val="00162CC5"/>
    <w:rsid w:val="00163424"/>
    <w:rsid w:val="00171AD3"/>
    <w:rsid w:val="001728BE"/>
    <w:rsid w:val="0017443C"/>
    <w:rsid w:val="001837EF"/>
    <w:rsid w:val="0019270F"/>
    <w:rsid w:val="001971B9"/>
    <w:rsid w:val="001A014C"/>
    <w:rsid w:val="001A0440"/>
    <w:rsid w:val="001A5223"/>
    <w:rsid w:val="001A7416"/>
    <w:rsid w:val="001A79D4"/>
    <w:rsid w:val="001B0845"/>
    <w:rsid w:val="001B13ED"/>
    <w:rsid w:val="001B3E5D"/>
    <w:rsid w:val="001B440F"/>
    <w:rsid w:val="001C27DF"/>
    <w:rsid w:val="001C4A65"/>
    <w:rsid w:val="001D0690"/>
    <w:rsid w:val="001D16AD"/>
    <w:rsid w:val="001D2278"/>
    <w:rsid w:val="001D7C67"/>
    <w:rsid w:val="001E7454"/>
    <w:rsid w:val="001F0E43"/>
    <w:rsid w:val="001F109D"/>
    <w:rsid w:val="001F2061"/>
    <w:rsid w:val="001F2558"/>
    <w:rsid w:val="001F2CCE"/>
    <w:rsid w:val="001F308E"/>
    <w:rsid w:val="001F3AE1"/>
    <w:rsid w:val="001F4B19"/>
    <w:rsid w:val="00203D14"/>
    <w:rsid w:val="00204167"/>
    <w:rsid w:val="00204561"/>
    <w:rsid w:val="002053C1"/>
    <w:rsid w:val="002112DD"/>
    <w:rsid w:val="00212CD8"/>
    <w:rsid w:val="002139F9"/>
    <w:rsid w:val="00215A20"/>
    <w:rsid w:val="00216286"/>
    <w:rsid w:val="00216D9E"/>
    <w:rsid w:val="002215A8"/>
    <w:rsid w:val="00227E36"/>
    <w:rsid w:val="002345A9"/>
    <w:rsid w:val="0023750E"/>
    <w:rsid w:val="0024098A"/>
    <w:rsid w:val="0024383E"/>
    <w:rsid w:val="00255A92"/>
    <w:rsid w:val="00261FEB"/>
    <w:rsid w:val="00262E31"/>
    <w:rsid w:val="00265B41"/>
    <w:rsid w:val="00275858"/>
    <w:rsid w:val="00276E6F"/>
    <w:rsid w:val="00283451"/>
    <w:rsid w:val="002835E9"/>
    <w:rsid w:val="00285120"/>
    <w:rsid w:val="00286436"/>
    <w:rsid w:val="002901C0"/>
    <w:rsid w:val="00294062"/>
    <w:rsid w:val="00294F36"/>
    <w:rsid w:val="002A02AA"/>
    <w:rsid w:val="002A19F3"/>
    <w:rsid w:val="002A346D"/>
    <w:rsid w:val="002A43C2"/>
    <w:rsid w:val="002A5C26"/>
    <w:rsid w:val="002A7F89"/>
    <w:rsid w:val="002B1D12"/>
    <w:rsid w:val="002B7C83"/>
    <w:rsid w:val="002C1A40"/>
    <w:rsid w:val="002C1C80"/>
    <w:rsid w:val="002C552F"/>
    <w:rsid w:val="002D114A"/>
    <w:rsid w:val="002D56AA"/>
    <w:rsid w:val="002E3D70"/>
    <w:rsid w:val="002E44F3"/>
    <w:rsid w:val="002E5F64"/>
    <w:rsid w:val="002F39E5"/>
    <w:rsid w:val="002F75E3"/>
    <w:rsid w:val="003023AE"/>
    <w:rsid w:val="0031295E"/>
    <w:rsid w:val="00325D2E"/>
    <w:rsid w:val="00325E17"/>
    <w:rsid w:val="00331505"/>
    <w:rsid w:val="003423FD"/>
    <w:rsid w:val="00344784"/>
    <w:rsid w:val="00344AF3"/>
    <w:rsid w:val="00352730"/>
    <w:rsid w:val="0036652D"/>
    <w:rsid w:val="00371166"/>
    <w:rsid w:val="0037757F"/>
    <w:rsid w:val="00377BEC"/>
    <w:rsid w:val="003844F1"/>
    <w:rsid w:val="0038514D"/>
    <w:rsid w:val="003A0586"/>
    <w:rsid w:val="003A611B"/>
    <w:rsid w:val="003A73C4"/>
    <w:rsid w:val="003B06A2"/>
    <w:rsid w:val="003B294A"/>
    <w:rsid w:val="003B7187"/>
    <w:rsid w:val="003C0902"/>
    <w:rsid w:val="003C76A5"/>
    <w:rsid w:val="003E00C1"/>
    <w:rsid w:val="003E0846"/>
    <w:rsid w:val="003E5A8F"/>
    <w:rsid w:val="003F284A"/>
    <w:rsid w:val="003F3288"/>
    <w:rsid w:val="003F3C0D"/>
    <w:rsid w:val="00403E57"/>
    <w:rsid w:val="004057D2"/>
    <w:rsid w:val="00407283"/>
    <w:rsid w:val="0040751D"/>
    <w:rsid w:val="00413B95"/>
    <w:rsid w:val="00414D5E"/>
    <w:rsid w:val="00417A90"/>
    <w:rsid w:val="00417E59"/>
    <w:rsid w:val="00420B8D"/>
    <w:rsid w:val="00431E00"/>
    <w:rsid w:val="00445054"/>
    <w:rsid w:val="00446F59"/>
    <w:rsid w:val="00452D4D"/>
    <w:rsid w:val="004554B6"/>
    <w:rsid w:val="00462BE8"/>
    <w:rsid w:val="004630C4"/>
    <w:rsid w:val="00474198"/>
    <w:rsid w:val="00491917"/>
    <w:rsid w:val="00492114"/>
    <w:rsid w:val="004923DD"/>
    <w:rsid w:val="004A1348"/>
    <w:rsid w:val="004A483C"/>
    <w:rsid w:val="004A4F01"/>
    <w:rsid w:val="004A5138"/>
    <w:rsid w:val="004A67BE"/>
    <w:rsid w:val="004B0097"/>
    <w:rsid w:val="004B02AD"/>
    <w:rsid w:val="004B0D38"/>
    <w:rsid w:val="004B404A"/>
    <w:rsid w:val="004B7D4B"/>
    <w:rsid w:val="004C3635"/>
    <w:rsid w:val="004C5840"/>
    <w:rsid w:val="004D0205"/>
    <w:rsid w:val="004D7F63"/>
    <w:rsid w:val="004E34F0"/>
    <w:rsid w:val="004F2A76"/>
    <w:rsid w:val="004F4183"/>
    <w:rsid w:val="004F6098"/>
    <w:rsid w:val="004F7463"/>
    <w:rsid w:val="00502957"/>
    <w:rsid w:val="005045ED"/>
    <w:rsid w:val="00512085"/>
    <w:rsid w:val="00514491"/>
    <w:rsid w:val="00516B25"/>
    <w:rsid w:val="00517927"/>
    <w:rsid w:val="00522670"/>
    <w:rsid w:val="0052372D"/>
    <w:rsid w:val="00523AF2"/>
    <w:rsid w:val="005260FD"/>
    <w:rsid w:val="00527DC8"/>
    <w:rsid w:val="00540B2C"/>
    <w:rsid w:val="00542F2D"/>
    <w:rsid w:val="00545E5A"/>
    <w:rsid w:val="0054708C"/>
    <w:rsid w:val="00552A9E"/>
    <w:rsid w:val="005566DD"/>
    <w:rsid w:val="005602D3"/>
    <w:rsid w:val="00565E91"/>
    <w:rsid w:val="00566FE7"/>
    <w:rsid w:val="00571B23"/>
    <w:rsid w:val="0057344E"/>
    <w:rsid w:val="00574A2F"/>
    <w:rsid w:val="005766E6"/>
    <w:rsid w:val="005778AD"/>
    <w:rsid w:val="00594C50"/>
    <w:rsid w:val="00597CA0"/>
    <w:rsid w:val="005B00CD"/>
    <w:rsid w:val="005B0897"/>
    <w:rsid w:val="005B60D9"/>
    <w:rsid w:val="005C05B0"/>
    <w:rsid w:val="005C1962"/>
    <w:rsid w:val="005C1FE9"/>
    <w:rsid w:val="005D20D0"/>
    <w:rsid w:val="005D47B3"/>
    <w:rsid w:val="005E35C5"/>
    <w:rsid w:val="005E727E"/>
    <w:rsid w:val="005E76EA"/>
    <w:rsid w:val="005F19C2"/>
    <w:rsid w:val="005F5B2A"/>
    <w:rsid w:val="0060029A"/>
    <w:rsid w:val="0060242D"/>
    <w:rsid w:val="006024FD"/>
    <w:rsid w:val="0060358F"/>
    <w:rsid w:val="00604422"/>
    <w:rsid w:val="00605ADD"/>
    <w:rsid w:val="006063E0"/>
    <w:rsid w:val="00637920"/>
    <w:rsid w:val="0065041E"/>
    <w:rsid w:val="0065503B"/>
    <w:rsid w:val="00655FB0"/>
    <w:rsid w:val="00665EA8"/>
    <w:rsid w:val="006732A4"/>
    <w:rsid w:val="0067343C"/>
    <w:rsid w:val="00675C82"/>
    <w:rsid w:val="00675FB0"/>
    <w:rsid w:val="00680F01"/>
    <w:rsid w:val="006976E1"/>
    <w:rsid w:val="006B3347"/>
    <w:rsid w:val="006B4C6F"/>
    <w:rsid w:val="006B5310"/>
    <w:rsid w:val="006C6C78"/>
    <w:rsid w:val="006E2578"/>
    <w:rsid w:val="006E5467"/>
    <w:rsid w:val="006E5BAB"/>
    <w:rsid w:val="006F3CCD"/>
    <w:rsid w:val="006F6F61"/>
    <w:rsid w:val="00701F2C"/>
    <w:rsid w:val="00707A10"/>
    <w:rsid w:val="00710760"/>
    <w:rsid w:val="00721DE6"/>
    <w:rsid w:val="00725B22"/>
    <w:rsid w:val="007368D3"/>
    <w:rsid w:val="00741F07"/>
    <w:rsid w:val="00743678"/>
    <w:rsid w:val="00746E95"/>
    <w:rsid w:val="00746EF5"/>
    <w:rsid w:val="00754D13"/>
    <w:rsid w:val="00764771"/>
    <w:rsid w:val="00776ECC"/>
    <w:rsid w:val="007870B1"/>
    <w:rsid w:val="007944FC"/>
    <w:rsid w:val="0079467C"/>
    <w:rsid w:val="00794B43"/>
    <w:rsid w:val="00796D3C"/>
    <w:rsid w:val="0079760F"/>
    <w:rsid w:val="007A5786"/>
    <w:rsid w:val="007A795A"/>
    <w:rsid w:val="007B3041"/>
    <w:rsid w:val="007C1E31"/>
    <w:rsid w:val="007C5ECA"/>
    <w:rsid w:val="007C6ED4"/>
    <w:rsid w:val="007C7CA5"/>
    <w:rsid w:val="007D03E4"/>
    <w:rsid w:val="007D52F9"/>
    <w:rsid w:val="007E3CA2"/>
    <w:rsid w:val="007F4E9D"/>
    <w:rsid w:val="00804F63"/>
    <w:rsid w:val="00810D6A"/>
    <w:rsid w:val="00816528"/>
    <w:rsid w:val="00816D13"/>
    <w:rsid w:val="00817A44"/>
    <w:rsid w:val="00817C98"/>
    <w:rsid w:val="008231BA"/>
    <w:rsid w:val="0082416E"/>
    <w:rsid w:val="00834013"/>
    <w:rsid w:val="00836FC4"/>
    <w:rsid w:val="00841A45"/>
    <w:rsid w:val="00860D5E"/>
    <w:rsid w:val="0087184A"/>
    <w:rsid w:val="00881DB0"/>
    <w:rsid w:val="00891EB0"/>
    <w:rsid w:val="008947D0"/>
    <w:rsid w:val="008A122A"/>
    <w:rsid w:val="008A194A"/>
    <w:rsid w:val="008A4546"/>
    <w:rsid w:val="008B01F3"/>
    <w:rsid w:val="008B5780"/>
    <w:rsid w:val="008B7E3C"/>
    <w:rsid w:val="008C3109"/>
    <w:rsid w:val="008C5135"/>
    <w:rsid w:val="008D31A7"/>
    <w:rsid w:val="008D6368"/>
    <w:rsid w:val="008E7513"/>
    <w:rsid w:val="008F4141"/>
    <w:rsid w:val="008F7AF2"/>
    <w:rsid w:val="008F7CA5"/>
    <w:rsid w:val="009005BB"/>
    <w:rsid w:val="009047C1"/>
    <w:rsid w:val="009047FF"/>
    <w:rsid w:val="00910AA2"/>
    <w:rsid w:val="00916218"/>
    <w:rsid w:val="00921008"/>
    <w:rsid w:val="00923BBA"/>
    <w:rsid w:val="0092437D"/>
    <w:rsid w:val="0092676C"/>
    <w:rsid w:val="00941EEF"/>
    <w:rsid w:val="00944883"/>
    <w:rsid w:val="009456A8"/>
    <w:rsid w:val="009465FD"/>
    <w:rsid w:val="00950961"/>
    <w:rsid w:val="00963822"/>
    <w:rsid w:val="009731AD"/>
    <w:rsid w:val="009756CF"/>
    <w:rsid w:val="0098053F"/>
    <w:rsid w:val="0098285E"/>
    <w:rsid w:val="0098314A"/>
    <w:rsid w:val="00994D52"/>
    <w:rsid w:val="009A35E7"/>
    <w:rsid w:val="009A474E"/>
    <w:rsid w:val="009A542B"/>
    <w:rsid w:val="009B2EF3"/>
    <w:rsid w:val="009B4031"/>
    <w:rsid w:val="009B4561"/>
    <w:rsid w:val="009C0672"/>
    <w:rsid w:val="009D178C"/>
    <w:rsid w:val="009E153F"/>
    <w:rsid w:val="009E3F8A"/>
    <w:rsid w:val="009E6822"/>
    <w:rsid w:val="009F31C8"/>
    <w:rsid w:val="00A02081"/>
    <w:rsid w:val="00A0372E"/>
    <w:rsid w:val="00A10242"/>
    <w:rsid w:val="00A108B6"/>
    <w:rsid w:val="00A121BC"/>
    <w:rsid w:val="00A13CB1"/>
    <w:rsid w:val="00A17C9C"/>
    <w:rsid w:val="00A278A0"/>
    <w:rsid w:val="00A30F98"/>
    <w:rsid w:val="00A312B1"/>
    <w:rsid w:val="00A54FA3"/>
    <w:rsid w:val="00A60A65"/>
    <w:rsid w:val="00A6196B"/>
    <w:rsid w:val="00A63088"/>
    <w:rsid w:val="00A6588C"/>
    <w:rsid w:val="00A70DBD"/>
    <w:rsid w:val="00A7217B"/>
    <w:rsid w:val="00A73724"/>
    <w:rsid w:val="00A77779"/>
    <w:rsid w:val="00A93A03"/>
    <w:rsid w:val="00AB6806"/>
    <w:rsid w:val="00AB6A87"/>
    <w:rsid w:val="00AC33B6"/>
    <w:rsid w:val="00AC56BD"/>
    <w:rsid w:val="00AC6698"/>
    <w:rsid w:val="00AD1B26"/>
    <w:rsid w:val="00AE06AE"/>
    <w:rsid w:val="00AF6FC4"/>
    <w:rsid w:val="00B01D56"/>
    <w:rsid w:val="00B04A16"/>
    <w:rsid w:val="00B068DB"/>
    <w:rsid w:val="00B16BA1"/>
    <w:rsid w:val="00B20A60"/>
    <w:rsid w:val="00B20EE2"/>
    <w:rsid w:val="00B329FE"/>
    <w:rsid w:val="00B42F68"/>
    <w:rsid w:val="00B45B3F"/>
    <w:rsid w:val="00B5570C"/>
    <w:rsid w:val="00B6073E"/>
    <w:rsid w:val="00B700D3"/>
    <w:rsid w:val="00B77E05"/>
    <w:rsid w:val="00B84C99"/>
    <w:rsid w:val="00B862D6"/>
    <w:rsid w:val="00B90937"/>
    <w:rsid w:val="00B90BF2"/>
    <w:rsid w:val="00B93092"/>
    <w:rsid w:val="00B93679"/>
    <w:rsid w:val="00B940DF"/>
    <w:rsid w:val="00B9696E"/>
    <w:rsid w:val="00BA06BB"/>
    <w:rsid w:val="00BA49DE"/>
    <w:rsid w:val="00BA5FF4"/>
    <w:rsid w:val="00BC1AF9"/>
    <w:rsid w:val="00BC2987"/>
    <w:rsid w:val="00BD02A1"/>
    <w:rsid w:val="00BD02DE"/>
    <w:rsid w:val="00BD0EEB"/>
    <w:rsid w:val="00BD428C"/>
    <w:rsid w:val="00BE21EF"/>
    <w:rsid w:val="00BE54B1"/>
    <w:rsid w:val="00BE7E88"/>
    <w:rsid w:val="00C10638"/>
    <w:rsid w:val="00C1073A"/>
    <w:rsid w:val="00C1110A"/>
    <w:rsid w:val="00C1290B"/>
    <w:rsid w:val="00C348C8"/>
    <w:rsid w:val="00C415C4"/>
    <w:rsid w:val="00C43534"/>
    <w:rsid w:val="00C4571B"/>
    <w:rsid w:val="00C47608"/>
    <w:rsid w:val="00C50876"/>
    <w:rsid w:val="00C50B35"/>
    <w:rsid w:val="00C520EE"/>
    <w:rsid w:val="00C52428"/>
    <w:rsid w:val="00C63A60"/>
    <w:rsid w:val="00C64C08"/>
    <w:rsid w:val="00C651C1"/>
    <w:rsid w:val="00C72A9E"/>
    <w:rsid w:val="00C77A7E"/>
    <w:rsid w:val="00C8429E"/>
    <w:rsid w:val="00C85F3D"/>
    <w:rsid w:val="00CA23AA"/>
    <w:rsid w:val="00CA5EA4"/>
    <w:rsid w:val="00CB4145"/>
    <w:rsid w:val="00CB7742"/>
    <w:rsid w:val="00CC49ED"/>
    <w:rsid w:val="00CC4B69"/>
    <w:rsid w:val="00CC5291"/>
    <w:rsid w:val="00CD0B07"/>
    <w:rsid w:val="00CD3685"/>
    <w:rsid w:val="00CE1AB0"/>
    <w:rsid w:val="00CE7C6A"/>
    <w:rsid w:val="00CF391B"/>
    <w:rsid w:val="00CF547C"/>
    <w:rsid w:val="00CF6D1B"/>
    <w:rsid w:val="00CF7F9D"/>
    <w:rsid w:val="00D027C0"/>
    <w:rsid w:val="00D03588"/>
    <w:rsid w:val="00D0591F"/>
    <w:rsid w:val="00D14306"/>
    <w:rsid w:val="00D30E20"/>
    <w:rsid w:val="00D316AC"/>
    <w:rsid w:val="00D31DC5"/>
    <w:rsid w:val="00D32474"/>
    <w:rsid w:val="00D3523F"/>
    <w:rsid w:val="00D35772"/>
    <w:rsid w:val="00D41229"/>
    <w:rsid w:val="00D50FF0"/>
    <w:rsid w:val="00D513C0"/>
    <w:rsid w:val="00D51F4F"/>
    <w:rsid w:val="00D579CF"/>
    <w:rsid w:val="00D61417"/>
    <w:rsid w:val="00D66A34"/>
    <w:rsid w:val="00D8782E"/>
    <w:rsid w:val="00D878D2"/>
    <w:rsid w:val="00D96AB1"/>
    <w:rsid w:val="00DA3310"/>
    <w:rsid w:val="00DA63C7"/>
    <w:rsid w:val="00DB1160"/>
    <w:rsid w:val="00DB722B"/>
    <w:rsid w:val="00DC605C"/>
    <w:rsid w:val="00DC611E"/>
    <w:rsid w:val="00DC7DB8"/>
    <w:rsid w:val="00DD1B37"/>
    <w:rsid w:val="00DD4762"/>
    <w:rsid w:val="00DE7DCC"/>
    <w:rsid w:val="00DF6217"/>
    <w:rsid w:val="00E000D2"/>
    <w:rsid w:val="00E0454D"/>
    <w:rsid w:val="00E13A20"/>
    <w:rsid w:val="00E21B3E"/>
    <w:rsid w:val="00E21E91"/>
    <w:rsid w:val="00E2396F"/>
    <w:rsid w:val="00E23AE0"/>
    <w:rsid w:val="00E265F7"/>
    <w:rsid w:val="00E26B24"/>
    <w:rsid w:val="00E27564"/>
    <w:rsid w:val="00E3202D"/>
    <w:rsid w:val="00E33BA0"/>
    <w:rsid w:val="00E56C5E"/>
    <w:rsid w:val="00E64878"/>
    <w:rsid w:val="00E71237"/>
    <w:rsid w:val="00E75C80"/>
    <w:rsid w:val="00E776B0"/>
    <w:rsid w:val="00E81D25"/>
    <w:rsid w:val="00E824ED"/>
    <w:rsid w:val="00E90143"/>
    <w:rsid w:val="00E908EC"/>
    <w:rsid w:val="00E913B9"/>
    <w:rsid w:val="00E91455"/>
    <w:rsid w:val="00EA0110"/>
    <w:rsid w:val="00EA0D64"/>
    <w:rsid w:val="00EA3895"/>
    <w:rsid w:val="00EA6ECE"/>
    <w:rsid w:val="00EA6F91"/>
    <w:rsid w:val="00EB3B44"/>
    <w:rsid w:val="00EB43D2"/>
    <w:rsid w:val="00EB44F5"/>
    <w:rsid w:val="00EC07F6"/>
    <w:rsid w:val="00EC0F75"/>
    <w:rsid w:val="00EC347A"/>
    <w:rsid w:val="00EC5190"/>
    <w:rsid w:val="00ED0F0A"/>
    <w:rsid w:val="00ED52D7"/>
    <w:rsid w:val="00EE07CC"/>
    <w:rsid w:val="00EE1AF7"/>
    <w:rsid w:val="00EE4D47"/>
    <w:rsid w:val="00EF6B88"/>
    <w:rsid w:val="00F03481"/>
    <w:rsid w:val="00F10A21"/>
    <w:rsid w:val="00F16ED1"/>
    <w:rsid w:val="00F21279"/>
    <w:rsid w:val="00F248B5"/>
    <w:rsid w:val="00F35C3E"/>
    <w:rsid w:val="00F36174"/>
    <w:rsid w:val="00F43108"/>
    <w:rsid w:val="00F435AE"/>
    <w:rsid w:val="00F45F2F"/>
    <w:rsid w:val="00F469FD"/>
    <w:rsid w:val="00F471E5"/>
    <w:rsid w:val="00F500E4"/>
    <w:rsid w:val="00F505C5"/>
    <w:rsid w:val="00F50949"/>
    <w:rsid w:val="00F5215B"/>
    <w:rsid w:val="00F54043"/>
    <w:rsid w:val="00F54B78"/>
    <w:rsid w:val="00F6228B"/>
    <w:rsid w:val="00F644F7"/>
    <w:rsid w:val="00F66BDF"/>
    <w:rsid w:val="00F733CF"/>
    <w:rsid w:val="00F8037F"/>
    <w:rsid w:val="00F81850"/>
    <w:rsid w:val="00F83B01"/>
    <w:rsid w:val="00F95211"/>
    <w:rsid w:val="00FA1EC0"/>
    <w:rsid w:val="00FA3E3A"/>
    <w:rsid w:val="00FB34A7"/>
    <w:rsid w:val="00FB513B"/>
    <w:rsid w:val="00FB5521"/>
    <w:rsid w:val="00FD0FC0"/>
    <w:rsid w:val="00FD4067"/>
    <w:rsid w:val="00FD5893"/>
    <w:rsid w:val="00FD5EEF"/>
    <w:rsid w:val="00FE1AC1"/>
    <w:rsid w:val="00FE2A2B"/>
    <w:rsid w:val="00FE4AD8"/>
    <w:rsid w:val="0BB0283D"/>
    <w:rsid w:val="157361F5"/>
    <w:rsid w:val="3F06216B"/>
    <w:rsid w:val="416666BA"/>
    <w:rsid w:val="530E2D51"/>
    <w:rsid w:val="5E0574FB"/>
    <w:rsid w:val="70F15879"/>
    <w:rsid w:val="782D006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99DEC1"/>
  <w15:docId w15:val="{317A433C-A5D7-43F8-8CC2-A39D7093B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A4F01"/>
    <w:pPr>
      <w:spacing w:after="160" w:line="259"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4A4F01"/>
    <w:rPr>
      <w:sz w:val="16"/>
      <w:szCs w:val="16"/>
    </w:rPr>
  </w:style>
  <w:style w:type="character" w:styleId="Hyperlink">
    <w:name w:val="Hyperlink"/>
    <w:basedOn w:val="Absatz-Standardschriftart"/>
    <w:uiPriority w:val="99"/>
    <w:unhideWhenUsed/>
    <w:rsid w:val="004A4F01"/>
    <w:rPr>
      <w:color w:val="0563C1" w:themeColor="hyperlink"/>
      <w:u w:val="single"/>
    </w:rPr>
  </w:style>
  <w:style w:type="paragraph" w:styleId="Kommentartext">
    <w:name w:val="annotation text"/>
    <w:basedOn w:val="Standard"/>
    <w:link w:val="KommentartextZchn"/>
    <w:uiPriority w:val="99"/>
    <w:unhideWhenUsed/>
    <w:rsid w:val="004A4F01"/>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rsid w:val="004A4F01"/>
    <w:rPr>
      <w:b/>
      <w:bCs/>
    </w:rPr>
  </w:style>
  <w:style w:type="paragraph" w:styleId="Sprechblasentext">
    <w:name w:val="Balloon Text"/>
    <w:basedOn w:val="Standard"/>
    <w:link w:val="SprechblasentextZchn"/>
    <w:uiPriority w:val="99"/>
    <w:semiHidden/>
    <w:unhideWhenUsed/>
    <w:rsid w:val="004A4F01"/>
    <w:pPr>
      <w:spacing w:after="0" w:line="240" w:lineRule="auto"/>
    </w:pPr>
    <w:rPr>
      <w:rFonts w:ascii="Tahoma" w:hAnsi="Tahoma" w:cs="Tahoma"/>
      <w:sz w:val="16"/>
      <w:szCs w:val="16"/>
    </w:rPr>
  </w:style>
  <w:style w:type="paragraph" w:styleId="Kopfzeile">
    <w:name w:val="header"/>
    <w:basedOn w:val="Standard"/>
    <w:link w:val="KopfzeileZchn"/>
    <w:uiPriority w:val="99"/>
    <w:unhideWhenUsed/>
    <w:rsid w:val="004A4F01"/>
    <w:pPr>
      <w:tabs>
        <w:tab w:val="center" w:pos="4536"/>
        <w:tab w:val="right" w:pos="9072"/>
      </w:tabs>
      <w:spacing w:after="0" w:line="240" w:lineRule="auto"/>
    </w:pPr>
  </w:style>
  <w:style w:type="paragraph" w:styleId="Fuzeile">
    <w:name w:val="footer"/>
    <w:basedOn w:val="Standard"/>
    <w:link w:val="FuzeileZchn"/>
    <w:uiPriority w:val="99"/>
    <w:unhideWhenUsed/>
    <w:rsid w:val="004A4F01"/>
    <w:pPr>
      <w:tabs>
        <w:tab w:val="center" w:pos="4536"/>
        <w:tab w:val="right" w:pos="9072"/>
      </w:tabs>
      <w:spacing w:after="0" w:line="240" w:lineRule="auto"/>
    </w:pPr>
  </w:style>
  <w:style w:type="table" w:styleId="Tabellenraster">
    <w:name w:val="Table Grid"/>
    <w:basedOn w:val="NormaleTabelle"/>
    <w:uiPriority w:val="39"/>
    <w:rsid w:val="004A4F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uiPriority w:val="99"/>
    <w:rsid w:val="004A4F01"/>
  </w:style>
  <w:style w:type="character" w:customStyle="1" w:styleId="FuzeileZchn">
    <w:name w:val="Fußzeile Zchn"/>
    <w:basedOn w:val="Absatz-Standardschriftart"/>
    <w:link w:val="Fuzeile"/>
    <w:uiPriority w:val="99"/>
    <w:rsid w:val="004A4F01"/>
  </w:style>
  <w:style w:type="paragraph" w:styleId="Listenabsatz">
    <w:name w:val="List Paragraph"/>
    <w:basedOn w:val="Standard"/>
    <w:uiPriority w:val="34"/>
    <w:qFormat/>
    <w:rsid w:val="004A4F01"/>
    <w:pPr>
      <w:ind w:left="720"/>
      <w:contextualSpacing/>
    </w:pPr>
  </w:style>
  <w:style w:type="character" w:customStyle="1" w:styleId="KommentartextZchn">
    <w:name w:val="Kommentartext Zchn"/>
    <w:basedOn w:val="Absatz-Standardschriftart"/>
    <w:link w:val="Kommentartext"/>
    <w:uiPriority w:val="99"/>
    <w:rsid w:val="004A4F01"/>
    <w:rPr>
      <w:sz w:val="20"/>
      <w:szCs w:val="20"/>
    </w:rPr>
  </w:style>
  <w:style w:type="character" w:customStyle="1" w:styleId="KommentarthemaZchn">
    <w:name w:val="Kommentarthema Zchn"/>
    <w:basedOn w:val="KommentartextZchn"/>
    <w:link w:val="Kommentarthema"/>
    <w:uiPriority w:val="99"/>
    <w:semiHidden/>
    <w:rsid w:val="004A4F01"/>
    <w:rPr>
      <w:b/>
      <w:bCs/>
      <w:sz w:val="20"/>
      <w:szCs w:val="20"/>
    </w:rPr>
  </w:style>
  <w:style w:type="character" w:customStyle="1" w:styleId="SprechblasentextZchn">
    <w:name w:val="Sprechblasentext Zchn"/>
    <w:basedOn w:val="Absatz-Standardschriftart"/>
    <w:link w:val="Sprechblasentext"/>
    <w:uiPriority w:val="99"/>
    <w:semiHidden/>
    <w:rsid w:val="004A4F01"/>
    <w:rPr>
      <w:rFonts w:ascii="Tahoma" w:hAnsi="Tahoma" w:cs="Tahoma"/>
      <w:sz w:val="16"/>
      <w:szCs w:val="16"/>
    </w:rPr>
  </w:style>
  <w:style w:type="paragraph" w:customStyle="1" w:styleId="berarbeitung1">
    <w:name w:val="Überarbeitung1"/>
    <w:hidden/>
    <w:uiPriority w:val="99"/>
    <w:unhideWhenUsed/>
    <w:rsid w:val="004A4F01"/>
    <w:rPr>
      <w:sz w:val="22"/>
      <w:szCs w:val="22"/>
      <w:lang w:eastAsia="en-US"/>
    </w:rPr>
  </w:style>
  <w:style w:type="character" w:styleId="NichtaufgelsteErwhnung">
    <w:name w:val="Unresolved Mention"/>
    <w:basedOn w:val="Absatz-Standardschriftart"/>
    <w:uiPriority w:val="99"/>
    <w:semiHidden/>
    <w:unhideWhenUsed/>
    <w:rsid w:val="00CA23AA"/>
    <w:rPr>
      <w:color w:val="605E5C"/>
      <w:shd w:val="clear" w:color="auto" w:fill="E1DFDD"/>
    </w:rPr>
  </w:style>
  <w:style w:type="paragraph" w:styleId="berarbeitung">
    <w:name w:val="Revision"/>
    <w:hidden/>
    <w:uiPriority w:val="99"/>
    <w:unhideWhenUsed/>
    <w:rsid w:val="001F4B1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813081">
      <w:bodyDiv w:val="1"/>
      <w:marLeft w:val="0"/>
      <w:marRight w:val="0"/>
      <w:marTop w:val="0"/>
      <w:marBottom w:val="0"/>
      <w:divBdr>
        <w:top w:val="none" w:sz="0" w:space="0" w:color="auto"/>
        <w:left w:val="none" w:sz="0" w:space="0" w:color="auto"/>
        <w:bottom w:val="none" w:sz="0" w:space="0" w:color="auto"/>
        <w:right w:val="none" w:sz="0" w:space="0" w:color="auto"/>
      </w:divBdr>
      <w:divsChild>
        <w:div w:id="1619410727">
          <w:marLeft w:val="720"/>
          <w:marRight w:val="0"/>
          <w:marTop w:val="120"/>
          <w:marBottom w:val="0"/>
          <w:divBdr>
            <w:top w:val="none" w:sz="0" w:space="0" w:color="auto"/>
            <w:left w:val="none" w:sz="0" w:space="0" w:color="auto"/>
            <w:bottom w:val="none" w:sz="0" w:space="0" w:color="auto"/>
            <w:right w:val="none" w:sz="0" w:space="0" w:color="auto"/>
          </w:divBdr>
        </w:div>
        <w:div w:id="1750153911">
          <w:marLeft w:val="720"/>
          <w:marRight w:val="0"/>
          <w:marTop w:val="120"/>
          <w:marBottom w:val="0"/>
          <w:divBdr>
            <w:top w:val="none" w:sz="0" w:space="0" w:color="auto"/>
            <w:left w:val="none" w:sz="0" w:space="0" w:color="auto"/>
            <w:bottom w:val="none" w:sz="0" w:space="0" w:color="auto"/>
            <w:right w:val="none" w:sz="0" w:space="0" w:color="auto"/>
          </w:divBdr>
        </w:div>
      </w:divsChild>
    </w:div>
    <w:div w:id="728845331">
      <w:bodyDiv w:val="1"/>
      <w:marLeft w:val="0"/>
      <w:marRight w:val="0"/>
      <w:marTop w:val="0"/>
      <w:marBottom w:val="0"/>
      <w:divBdr>
        <w:top w:val="none" w:sz="0" w:space="0" w:color="auto"/>
        <w:left w:val="none" w:sz="0" w:space="0" w:color="auto"/>
        <w:bottom w:val="none" w:sz="0" w:space="0" w:color="auto"/>
        <w:right w:val="none" w:sz="0" w:space="0" w:color="auto"/>
      </w:divBdr>
      <w:divsChild>
        <w:div w:id="1697266837">
          <w:marLeft w:val="547"/>
          <w:marRight w:val="0"/>
          <w:marTop w:val="120"/>
          <w:marBottom w:val="0"/>
          <w:divBdr>
            <w:top w:val="none" w:sz="0" w:space="0" w:color="auto"/>
            <w:left w:val="none" w:sz="0" w:space="0" w:color="auto"/>
            <w:bottom w:val="none" w:sz="0" w:space="0" w:color="auto"/>
            <w:right w:val="none" w:sz="0" w:space="0" w:color="auto"/>
          </w:divBdr>
        </w:div>
        <w:div w:id="1217744085">
          <w:marLeft w:val="547"/>
          <w:marRight w:val="0"/>
          <w:marTop w:val="120"/>
          <w:marBottom w:val="0"/>
          <w:divBdr>
            <w:top w:val="none" w:sz="0" w:space="0" w:color="auto"/>
            <w:left w:val="none" w:sz="0" w:space="0" w:color="auto"/>
            <w:bottom w:val="none" w:sz="0" w:space="0" w:color="auto"/>
            <w:right w:val="none" w:sz="0" w:space="0" w:color="auto"/>
          </w:divBdr>
        </w:div>
      </w:divsChild>
    </w:div>
    <w:div w:id="1455752352">
      <w:bodyDiv w:val="1"/>
      <w:marLeft w:val="0"/>
      <w:marRight w:val="0"/>
      <w:marTop w:val="0"/>
      <w:marBottom w:val="0"/>
      <w:divBdr>
        <w:top w:val="none" w:sz="0" w:space="0" w:color="auto"/>
        <w:left w:val="none" w:sz="0" w:space="0" w:color="auto"/>
        <w:bottom w:val="none" w:sz="0" w:space="0" w:color="auto"/>
        <w:right w:val="none" w:sz="0" w:space="0" w:color="auto"/>
      </w:divBdr>
      <w:divsChild>
        <w:div w:id="489515895">
          <w:marLeft w:val="547"/>
          <w:marRight w:val="0"/>
          <w:marTop w:val="120"/>
          <w:marBottom w:val="0"/>
          <w:divBdr>
            <w:top w:val="none" w:sz="0" w:space="0" w:color="auto"/>
            <w:left w:val="none" w:sz="0" w:space="0" w:color="auto"/>
            <w:bottom w:val="none" w:sz="0" w:space="0" w:color="auto"/>
            <w:right w:val="none" w:sz="0" w:space="0" w:color="auto"/>
          </w:divBdr>
        </w:div>
      </w:divsChild>
    </w:div>
    <w:div w:id="1490439031">
      <w:bodyDiv w:val="1"/>
      <w:marLeft w:val="0"/>
      <w:marRight w:val="0"/>
      <w:marTop w:val="0"/>
      <w:marBottom w:val="0"/>
      <w:divBdr>
        <w:top w:val="none" w:sz="0" w:space="0" w:color="auto"/>
        <w:left w:val="none" w:sz="0" w:space="0" w:color="auto"/>
        <w:bottom w:val="none" w:sz="0" w:space="0" w:color="auto"/>
        <w:right w:val="none" w:sz="0" w:space="0" w:color="auto"/>
      </w:divBdr>
    </w:div>
    <w:div w:id="1609047069">
      <w:bodyDiv w:val="1"/>
      <w:marLeft w:val="0"/>
      <w:marRight w:val="0"/>
      <w:marTop w:val="0"/>
      <w:marBottom w:val="0"/>
      <w:divBdr>
        <w:top w:val="none" w:sz="0" w:space="0" w:color="auto"/>
        <w:left w:val="none" w:sz="0" w:space="0" w:color="auto"/>
        <w:bottom w:val="none" w:sz="0" w:space="0" w:color="auto"/>
        <w:right w:val="none" w:sz="0" w:space="0" w:color="auto"/>
      </w:divBdr>
      <w:divsChild>
        <w:div w:id="1814640861">
          <w:marLeft w:val="720"/>
          <w:marRight w:val="0"/>
          <w:marTop w:val="120"/>
          <w:marBottom w:val="0"/>
          <w:divBdr>
            <w:top w:val="none" w:sz="0" w:space="0" w:color="auto"/>
            <w:left w:val="none" w:sz="0" w:space="0" w:color="auto"/>
            <w:bottom w:val="none" w:sz="0" w:space="0" w:color="auto"/>
            <w:right w:val="none" w:sz="0" w:space="0" w:color="auto"/>
          </w:divBdr>
        </w:div>
        <w:div w:id="1852915308">
          <w:marLeft w:val="720"/>
          <w:marRight w:val="0"/>
          <w:marTop w:val="120"/>
          <w:marBottom w:val="0"/>
          <w:divBdr>
            <w:top w:val="none" w:sz="0" w:space="0" w:color="auto"/>
            <w:left w:val="none" w:sz="0" w:space="0" w:color="auto"/>
            <w:bottom w:val="none" w:sz="0" w:space="0" w:color="auto"/>
            <w:right w:val="none" w:sz="0" w:space="0" w:color="auto"/>
          </w:divBdr>
        </w:div>
      </w:divsChild>
    </w:div>
    <w:div w:id="1731031664">
      <w:bodyDiv w:val="1"/>
      <w:marLeft w:val="0"/>
      <w:marRight w:val="0"/>
      <w:marTop w:val="0"/>
      <w:marBottom w:val="0"/>
      <w:divBdr>
        <w:top w:val="none" w:sz="0" w:space="0" w:color="auto"/>
        <w:left w:val="none" w:sz="0" w:space="0" w:color="auto"/>
        <w:bottom w:val="none" w:sz="0" w:space="0" w:color="auto"/>
        <w:right w:val="none" w:sz="0" w:space="0" w:color="auto"/>
      </w:divBdr>
      <w:divsChild>
        <w:div w:id="2093966809">
          <w:marLeft w:val="720"/>
          <w:marRight w:val="0"/>
          <w:marTop w:val="120"/>
          <w:marBottom w:val="0"/>
          <w:divBdr>
            <w:top w:val="none" w:sz="0" w:space="0" w:color="auto"/>
            <w:left w:val="none" w:sz="0" w:space="0" w:color="auto"/>
            <w:bottom w:val="none" w:sz="0" w:space="0" w:color="auto"/>
            <w:right w:val="none" w:sz="0" w:space="0" w:color="auto"/>
          </w:divBdr>
        </w:div>
        <w:div w:id="236132430">
          <w:marLeft w:val="720"/>
          <w:marRight w:val="0"/>
          <w:marTop w:val="120"/>
          <w:marBottom w:val="0"/>
          <w:divBdr>
            <w:top w:val="none" w:sz="0" w:space="0" w:color="auto"/>
            <w:left w:val="none" w:sz="0" w:space="0" w:color="auto"/>
            <w:bottom w:val="none" w:sz="0" w:space="0" w:color="auto"/>
            <w:right w:val="none" w:sz="0" w:space="0" w:color="auto"/>
          </w:divBdr>
        </w:div>
      </w:divsChild>
    </w:div>
    <w:div w:id="2018534619">
      <w:bodyDiv w:val="1"/>
      <w:marLeft w:val="0"/>
      <w:marRight w:val="0"/>
      <w:marTop w:val="0"/>
      <w:marBottom w:val="0"/>
      <w:divBdr>
        <w:top w:val="none" w:sz="0" w:space="0" w:color="auto"/>
        <w:left w:val="none" w:sz="0" w:space="0" w:color="auto"/>
        <w:bottom w:val="none" w:sz="0" w:space="0" w:color="auto"/>
        <w:right w:val="none" w:sz="0" w:space="0" w:color="auto"/>
      </w:divBdr>
      <w:divsChild>
        <w:div w:id="46491221">
          <w:marLeft w:val="547"/>
          <w:marRight w:val="0"/>
          <w:marTop w:val="82"/>
          <w:marBottom w:val="0"/>
          <w:divBdr>
            <w:top w:val="none" w:sz="0" w:space="0" w:color="auto"/>
            <w:left w:val="none" w:sz="0" w:space="0" w:color="auto"/>
            <w:bottom w:val="none" w:sz="0" w:space="0" w:color="auto"/>
            <w:right w:val="none" w:sz="0" w:space="0" w:color="auto"/>
          </w:divBdr>
        </w:div>
        <w:div w:id="1094979752">
          <w:marLeft w:val="547"/>
          <w:marRight w:val="0"/>
          <w:marTop w:val="82"/>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r-arnsberg.de"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Immobilienprozess@pr-arnsberg.de"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0FF642-CA92-4E02-BB71-C6324825A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1764</Words>
  <Characters>11117</Characters>
  <Application>Microsoft Office Word</Application>
  <DocSecurity>0</DocSecurity>
  <Lines>92</Lines>
  <Paragraphs>25</Paragraphs>
  <ScaleCrop>false</ScaleCrop>
  <HeadingPairs>
    <vt:vector size="2" baseType="variant">
      <vt:variant>
        <vt:lpstr>Titel</vt:lpstr>
      </vt:variant>
      <vt:variant>
        <vt:i4>1</vt:i4>
      </vt:variant>
    </vt:vector>
  </HeadingPairs>
  <TitlesOfParts>
    <vt:vector size="1" baseType="lpstr">
      <vt:lpstr/>
    </vt:vector>
  </TitlesOfParts>
  <Company>EGV Paderborn</Company>
  <LinksUpToDate>false</LinksUpToDate>
  <CharactersWithSpaces>12856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Benjamin Krysmann</dc:creator>
  <cp:lastModifiedBy>Hönick, Christine</cp:lastModifiedBy>
  <cp:revision>5</cp:revision>
  <cp:lastPrinted>2026-08-18T13:23:00Z</cp:lastPrinted>
  <dcterms:created xsi:type="dcterms:W3CDTF">2026-10-01T14:38:00Z</dcterms:created>
  <dcterms:modified xsi:type="dcterms:W3CDTF">2026-10-05T15:10:00Z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1031-12.2.0.13431</vt:lpwstr>
  </property>
  <property fmtid="{D5CDD505-2E9C-101B-9397-08002B2CF9AE}" pid="3" name="ICV">
    <vt:lpwstr>1C23F5D874314F30B51DCA5B2592107F_13</vt:lpwstr>
  </property>
</Properties>
</file>